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5AB18" w14:textId="77777777" w:rsidR="00645CA4" w:rsidRDefault="00E234FF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关于“科芯杯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AIPA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”天津经开区互联网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+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青年创新创业大赛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参赛手册</w:t>
      </w:r>
    </w:p>
    <w:p w14:paraId="7311BA8A" w14:textId="77777777" w:rsidR="00645CA4" w:rsidRDefault="00E234FF">
      <w:pPr>
        <w:pStyle w:val="a6"/>
        <w:spacing w:line="360" w:lineRule="auto"/>
        <w:ind w:firstLineChars="0" w:firstLine="0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一、大赛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主题</w:t>
      </w:r>
    </w:p>
    <w:p w14:paraId="0A2E4609" w14:textId="77777777" w:rsidR="00645CA4" w:rsidRDefault="00E234FF">
      <w:pPr>
        <w:pStyle w:val="a6"/>
        <w:spacing w:line="360" w:lineRule="auto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科技创新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助力乡村振兴</w:t>
      </w:r>
    </w:p>
    <w:p w14:paraId="2C416B29" w14:textId="77777777" w:rsidR="00645CA4" w:rsidRDefault="00E234FF">
      <w:pPr>
        <w:pStyle w:val="a6"/>
        <w:spacing w:line="360" w:lineRule="auto"/>
        <w:ind w:firstLineChars="0" w:firstLine="0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二、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大赛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赛程</w:t>
      </w:r>
    </w:p>
    <w:p w14:paraId="64B8DDF5" w14:textId="77777777" w:rsidR="00645CA4" w:rsidRDefault="00E234FF">
      <w:pPr>
        <w:pStyle w:val="a6"/>
        <w:spacing w:line="360" w:lineRule="auto"/>
        <w:ind w:firstLineChars="0" w:firstLine="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（</w:t>
      </w:r>
      <w:r>
        <w:rPr>
          <w:rFonts w:ascii="仿宋" w:eastAsia="仿宋" w:hAnsi="仿宋" w:cs="仿宋" w:hint="eastAsia"/>
          <w:kern w:val="0"/>
          <w:sz w:val="28"/>
          <w:szCs w:val="28"/>
        </w:rPr>
        <w:t>一</w:t>
      </w:r>
      <w:r>
        <w:rPr>
          <w:rFonts w:ascii="仿宋" w:eastAsia="仿宋" w:hAnsi="仿宋" w:cs="仿宋" w:hint="eastAsia"/>
          <w:kern w:val="0"/>
          <w:sz w:val="28"/>
          <w:szCs w:val="28"/>
        </w:rPr>
        <w:t>）</w:t>
      </w:r>
      <w:r>
        <w:rPr>
          <w:rFonts w:ascii="仿宋" w:eastAsia="仿宋" w:hAnsi="仿宋" w:cs="仿宋" w:hint="eastAsia"/>
          <w:kern w:val="0"/>
          <w:sz w:val="28"/>
          <w:szCs w:val="28"/>
        </w:rPr>
        <w:t>参赛报名（</w:t>
      </w:r>
      <w:r>
        <w:rPr>
          <w:rFonts w:ascii="仿宋" w:eastAsia="仿宋" w:hAnsi="仿宋" w:cs="仿宋" w:hint="eastAsia"/>
          <w:kern w:val="0"/>
          <w:sz w:val="28"/>
          <w:szCs w:val="28"/>
        </w:rPr>
        <w:t>2021</w:t>
      </w:r>
      <w:r>
        <w:rPr>
          <w:rFonts w:ascii="仿宋" w:eastAsia="仿宋" w:hAnsi="仿宋" w:cs="仿宋" w:hint="eastAsia"/>
          <w:kern w:val="0"/>
          <w:sz w:val="28"/>
          <w:szCs w:val="28"/>
        </w:rPr>
        <w:t>年</w:t>
      </w:r>
      <w:r>
        <w:rPr>
          <w:rFonts w:ascii="仿宋" w:eastAsia="仿宋" w:hAnsi="仿宋" w:cs="仿宋" w:hint="eastAsia"/>
          <w:kern w:val="0"/>
          <w:sz w:val="28"/>
          <w:szCs w:val="28"/>
        </w:rPr>
        <w:t>7</w:t>
      </w:r>
      <w:r>
        <w:rPr>
          <w:rFonts w:ascii="仿宋" w:eastAsia="仿宋" w:hAnsi="仿宋" w:cs="仿宋" w:hint="eastAsia"/>
          <w:kern w:val="0"/>
          <w:sz w:val="28"/>
          <w:szCs w:val="28"/>
        </w:rPr>
        <w:t>月至</w:t>
      </w:r>
      <w:r>
        <w:rPr>
          <w:rFonts w:ascii="仿宋" w:eastAsia="仿宋" w:hAnsi="仿宋" w:cs="仿宋" w:hint="eastAsia"/>
          <w:kern w:val="0"/>
          <w:sz w:val="28"/>
          <w:szCs w:val="28"/>
        </w:rPr>
        <w:t>9</w:t>
      </w:r>
      <w:r>
        <w:rPr>
          <w:rFonts w:ascii="仿宋" w:eastAsia="仿宋" w:hAnsi="仿宋" w:cs="仿宋" w:hint="eastAsia"/>
          <w:kern w:val="0"/>
          <w:sz w:val="28"/>
          <w:szCs w:val="28"/>
        </w:rPr>
        <w:t>月）</w:t>
      </w:r>
    </w:p>
    <w:p w14:paraId="2327E695" w14:textId="77777777" w:rsidR="00645CA4" w:rsidRDefault="00E234FF">
      <w:pPr>
        <w:pStyle w:val="a6"/>
        <w:spacing w:line="360" w:lineRule="auto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报名项目由创客团队负责人在规定时间内，在报名网站中组建团队。（具体流程参照网站说明内容：</w:t>
      </w:r>
      <w:r>
        <w:rPr>
          <w:rFonts w:ascii="仿宋" w:eastAsia="仿宋" w:hAnsi="仿宋" w:cs="仿宋" w:hint="eastAsia"/>
          <w:kern w:val="0"/>
          <w:sz w:val="28"/>
          <w:szCs w:val="28"/>
        </w:rPr>
        <w:t>https://competition.huaweicloud.com/informations/mobile/1000041544/introduction</w:t>
      </w:r>
      <w:r>
        <w:rPr>
          <w:rFonts w:ascii="仿宋" w:eastAsia="仿宋" w:hAnsi="仿宋" w:cs="仿宋" w:hint="eastAsia"/>
          <w:kern w:val="0"/>
          <w:sz w:val="28"/>
          <w:szCs w:val="28"/>
        </w:rPr>
        <w:t>）</w:t>
      </w:r>
    </w:p>
    <w:p w14:paraId="4CC5AF28" w14:textId="77777777" w:rsidR="00645CA4" w:rsidRDefault="00E234FF">
      <w:pPr>
        <w:pStyle w:val="a6"/>
        <w:spacing w:line="360" w:lineRule="auto"/>
        <w:ind w:firstLineChars="0" w:firstLine="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（二）初赛（</w:t>
      </w:r>
      <w:r>
        <w:rPr>
          <w:rFonts w:ascii="仿宋" w:eastAsia="仿宋" w:hAnsi="仿宋" w:cs="仿宋" w:hint="eastAsia"/>
          <w:kern w:val="0"/>
          <w:sz w:val="28"/>
          <w:szCs w:val="28"/>
        </w:rPr>
        <w:t>2021</w:t>
      </w:r>
      <w:r>
        <w:rPr>
          <w:rFonts w:ascii="仿宋" w:eastAsia="仿宋" w:hAnsi="仿宋" w:cs="仿宋" w:hint="eastAsia"/>
          <w:kern w:val="0"/>
          <w:sz w:val="28"/>
          <w:szCs w:val="28"/>
        </w:rPr>
        <w:t>年</w:t>
      </w:r>
      <w:r>
        <w:rPr>
          <w:rFonts w:ascii="仿宋" w:eastAsia="仿宋" w:hAnsi="仿宋" w:cs="仿宋" w:hint="eastAsia"/>
          <w:kern w:val="0"/>
          <w:sz w:val="28"/>
          <w:szCs w:val="28"/>
        </w:rPr>
        <w:t>10</w:t>
      </w:r>
      <w:r>
        <w:rPr>
          <w:rFonts w:ascii="仿宋" w:eastAsia="仿宋" w:hAnsi="仿宋" w:cs="仿宋" w:hint="eastAsia"/>
          <w:kern w:val="0"/>
          <w:sz w:val="28"/>
          <w:szCs w:val="28"/>
        </w:rPr>
        <w:t>月）</w:t>
      </w:r>
    </w:p>
    <w:p w14:paraId="56DD60E1" w14:textId="77777777" w:rsidR="00645CA4" w:rsidRDefault="00E234FF">
      <w:pPr>
        <w:pStyle w:val="a6"/>
        <w:spacing w:line="360" w:lineRule="auto"/>
        <w:ind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由评委根据初赛作品打分并给出反馈建议，</w:t>
      </w:r>
      <w:r>
        <w:rPr>
          <w:rFonts w:ascii="仿宋" w:eastAsia="仿宋" w:hAnsi="仿宋" w:cs="仿宋" w:hint="eastAsia"/>
          <w:kern w:val="0"/>
          <w:sz w:val="28"/>
          <w:szCs w:val="28"/>
        </w:rPr>
        <w:t>10</w:t>
      </w:r>
      <w:r>
        <w:rPr>
          <w:rFonts w:ascii="仿宋" w:eastAsia="仿宋" w:hAnsi="仿宋" w:cs="仿宋" w:hint="eastAsia"/>
          <w:kern w:val="0"/>
          <w:sz w:val="28"/>
          <w:szCs w:val="28"/>
        </w:rPr>
        <w:t>月中旬发布入围决赛创客团队名单。</w:t>
      </w:r>
    </w:p>
    <w:p w14:paraId="05DA7F4B" w14:textId="77777777" w:rsidR="00645CA4" w:rsidRDefault="00E234FF">
      <w:pPr>
        <w:pStyle w:val="a6"/>
        <w:spacing w:line="360" w:lineRule="auto"/>
        <w:ind w:firstLineChars="0" w:firstLine="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（三）决赛（</w:t>
      </w:r>
      <w:r>
        <w:rPr>
          <w:rFonts w:ascii="仿宋" w:eastAsia="仿宋" w:hAnsi="仿宋" w:cs="仿宋" w:hint="eastAsia"/>
          <w:kern w:val="0"/>
          <w:sz w:val="28"/>
          <w:szCs w:val="28"/>
        </w:rPr>
        <w:t>2021</w:t>
      </w:r>
      <w:r>
        <w:rPr>
          <w:rFonts w:ascii="仿宋" w:eastAsia="仿宋" w:hAnsi="仿宋" w:cs="仿宋" w:hint="eastAsia"/>
          <w:kern w:val="0"/>
          <w:sz w:val="28"/>
          <w:szCs w:val="28"/>
        </w:rPr>
        <w:t>年</w:t>
      </w:r>
      <w:r>
        <w:rPr>
          <w:rFonts w:ascii="仿宋" w:eastAsia="仿宋" w:hAnsi="仿宋" w:cs="仿宋" w:hint="eastAsia"/>
          <w:kern w:val="0"/>
          <w:sz w:val="28"/>
          <w:szCs w:val="28"/>
        </w:rPr>
        <w:t>11</w:t>
      </w:r>
      <w:r>
        <w:rPr>
          <w:rFonts w:ascii="仿宋" w:eastAsia="仿宋" w:hAnsi="仿宋" w:cs="仿宋" w:hint="eastAsia"/>
          <w:kern w:val="0"/>
          <w:sz w:val="28"/>
          <w:szCs w:val="28"/>
        </w:rPr>
        <w:t>月）</w:t>
      </w:r>
    </w:p>
    <w:p w14:paraId="2A5214C6" w14:textId="77777777" w:rsidR="00645CA4" w:rsidRDefault="00E234FF">
      <w:pPr>
        <w:pStyle w:val="a6"/>
        <w:spacing w:line="360" w:lineRule="auto"/>
        <w:ind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进行作品展示路演，由评委现场进行最终评选。</w:t>
      </w:r>
    </w:p>
    <w:p w14:paraId="29F3B012" w14:textId="77777777" w:rsidR="00645CA4" w:rsidRDefault="00E234FF">
      <w:pPr>
        <w:pStyle w:val="a3"/>
        <w:widowControl/>
        <w:spacing w:before="0" w:beforeAutospacing="0" w:after="0" w:afterAutospacing="0"/>
        <w:rPr>
          <w:rStyle w:val="ql-font-yahei"/>
          <w:rFonts w:ascii="仿宋" w:eastAsia="仿宋" w:hAnsi="仿宋" w:cs="仿宋"/>
          <w:color w:val="CB160E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color w:val="CB160E"/>
          <w:sz w:val="28"/>
          <w:szCs w:val="28"/>
        </w:rPr>
        <w:t>说明：具体比赛日期请及时留意页面信息和群内通知。</w:t>
      </w:r>
    </w:p>
    <w:p w14:paraId="04B6689A" w14:textId="77777777" w:rsidR="00645CA4" w:rsidRDefault="00E234FF">
      <w:pPr>
        <w:pStyle w:val="a6"/>
        <w:spacing w:line="360" w:lineRule="auto"/>
        <w:ind w:firstLineChars="0" w:firstLine="0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三、参赛对象</w:t>
      </w:r>
    </w:p>
    <w:p w14:paraId="64D7890D" w14:textId="77777777" w:rsidR="00645CA4" w:rsidRDefault="00E234FF">
      <w:pPr>
        <w:pStyle w:val="a6"/>
        <w:spacing w:line="360" w:lineRule="auto"/>
        <w:ind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大赛面向天津科技大学在册学生。</w:t>
      </w:r>
    </w:p>
    <w:p w14:paraId="3BB19EE6" w14:textId="77777777" w:rsidR="00645CA4" w:rsidRDefault="00E234FF">
      <w:pPr>
        <w:pStyle w:val="a6"/>
        <w:spacing w:line="360" w:lineRule="auto"/>
        <w:ind w:firstLineChars="0" w:firstLine="0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四、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大赛专家委员会</w:t>
      </w:r>
    </w:p>
    <w:p w14:paraId="2829BBF7" w14:textId="77777777" w:rsidR="00645CA4" w:rsidRDefault="00E234FF">
      <w:pPr>
        <w:pStyle w:val="a6"/>
        <w:spacing w:line="360" w:lineRule="auto"/>
        <w:ind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为了体现大赛的严肃性与专业性，大赛设立专家委员会。委员会成员由天津市教委科研处领导、天津科技大学相关学院教授专家、企业负责人、其他高校和科研院所专家作为成员，负责参赛项目的评审</w:t>
      </w:r>
      <w:r>
        <w:rPr>
          <w:rFonts w:ascii="仿宋" w:eastAsia="仿宋" w:hAnsi="仿宋" w:cs="仿宋" w:hint="eastAsia"/>
          <w:kern w:val="0"/>
          <w:sz w:val="28"/>
          <w:szCs w:val="28"/>
        </w:rPr>
        <w:lastRenderedPageBreak/>
        <w:t>工作，并指导后续的大学生创新创业。</w:t>
      </w:r>
    </w:p>
    <w:p w14:paraId="641CC779" w14:textId="77777777" w:rsidR="00645CA4" w:rsidRDefault="00E234FF">
      <w:pPr>
        <w:pStyle w:val="a6"/>
        <w:spacing w:line="360" w:lineRule="auto"/>
        <w:ind w:firstLineChars="0" w:firstLine="0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五、赛事交流</w:t>
      </w:r>
    </w:p>
    <w:p w14:paraId="3F1D5781" w14:textId="77777777" w:rsidR="00645CA4" w:rsidRDefault="00E234F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报名完成后请扫描下方二维码或者搜索</w:t>
      </w:r>
      <w:r>
        <w:rPr>
          <w:rFonts w:ascii="仿宋" w:eastAsia="仿宋" w:hAnsi="仿宋" w:cs="仿宋" w:hint="eastAsia"/>
          <w:sz w:val="28"/>
          <w:szCs w:val="28"/>
        </w:rPr>
        <w:t>QQ</w:t>
      </w:r>
      <w:r>
        <w:rPr>
          <w:rFonts w:ascii="仿宋" w:eastAsia="仿宋" w:hAnsi="仿宋" w:cs="仿宋" w:hint="eastAsia"/>
          <w:sz w:val="28"/>
          <w:szCs w:val="28"/>
        </w:rPr>
        <w:t>群号</w:t>
      </w:r>
      <w:r>
        <w:rPr>
          <w:rFonts w:ascii="仿宋" w:eastAsia="仿宋" w:hAnsi="仿宋" w:cs="仿宋" w:hint="eastAsia"/>
          <w:sz w:val="28"/>
          <w:szCs w:val="28"/>
        </w:rPr>
        <w:t>637073980</w:t>
      </w:r>
      <w:r>
        <w:rPr>
          <w:rFonts w:ascii="仿宋" w:eastAsia="仿宋" w:hAnsi="仿宋" w:cs="仿宋" w:hint="eastAsia"/>
          <w:sz w:val="28"/>
          <w:szCs w:val="28"/>
        </w:rPr>
        <w:t>加入大赛交流群，群里会不定时公布赛事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重要信息、获奖名单、培训信息</w:t>
      </w:r>
      <w:r>
        <w:rPr>
          <w:rFonts w:ascii="仿宋" w:eastAsia="仿宋" w:hAnsi="仿宋" w:cs="仿宋" w:hint="eastAsia"/>
          <w:sz w:val="28"/>
          <w:szCs w:val="28"/>
        </w:rPr>
        <w:t>等内容。</w:t>
      </w:r>
    </w:p>
    <w:p w14:paraId="63B2D4F1" w14:textId="77777777" w:rsidR="00645CA4" w:rsidRDefault="00E234FF">
      <w:pPr>
        <w:spacing w:line="360" w:lineRule="auto"/>
        <w:ind w:firstLineChars="200" w:firstLine="56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drawing>
          <wp:inline distT="0" distB="0" distL="114300" distR="114300" wp14:anchorId="44AEC746" wp14:editId="001FABDD">
            <wp:extent cx="2414270" cy="2346325"/>
            <wp:effectExtent l="0" t="0" r="1143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4270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FFCA9" w14:textId="77777777" w:rsidR="00645CA4" w:rsidRDefault="00E234FF">
      <w:pPr>
        <w:pStyle w:val="a6"/>
        <w:spacing w:line="360" w:lineRule="auto"/>
        <w:ind w:firstLineChars="0" w:firstLine="0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六、组织架构</w:t>
      </w:r>
    </w:p>
    <w:p w14:paraId="3AACDACD" w14:textId="77777777" w:rsidR="00645CA4" w:rsidRDefault="00E234FF">
      <w:pPr>
        <w:pStyle w:val="a6"/>
        <w:spacing w:line="360" w:lineRule="auto"/>
        <w:ind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主办单位：</w:t>
      </w:r>
    </w:p>
    <w:p w14:paraId="1452CA89" w14:textId="77777777" w:rsidR="00645CA4" w:rsidRDefault="00E234FF">
      <w:pPr>
        <w:pStyle w:val="a6"/>
        <w:spacing w:line="360" w:lineRule="auto"/>
        <w:ind w:firstLineChars="400" w:firstLine="112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天津经济技术开发区团委</w:t>
      </w:r>
    </w:p>
    <w:p w14:paraId="47309800" w14:textId="77777777" w:rsidR="00645CA4" w:rsidRDefault="00E234FF">
      <w:pPr>
        <w:pStyle w:val="a6"/>
        <w:spacing w:line="360" w:lineRule="auto"/>
        <w:ind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承办单位：</w:t>
      </w:r>
    </w:p>
    <w:p w14:paraId="2E44149D" w14:textId="4CC6C211" w:rsidR="00645CA4" w:rsidRDefault="00E234FF">
      <w:pPr>
        <w:pStyle w:val="a6"/>
        <w:spacing w:line="360" w:lineRule="auto"/>
        <w:ind w:firstLineChars="400" w:firstLine="112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科芯（天津）生态</w:t>
      </w:r>
      <w:r>
        <w:rPr>
          <w:rFonts w:ascii="仿宋" w:eastAsia="仿宋" w:hAnsi="仿宋" w:cs="仿宋" w:hint="eastAsia"/>
          <w:kern w:val="0"/>
          <w:sz w:val="28"/>
          <w:szCs w:val="28"/>
        </w:rPr>
        <w:t>农业科技有限公司</w:t>
      </w:r>
    </w:p>
    <w:p w14:paraId="04D791FF" w14:textId="77777777" w:rsidR="00645CA4" w:rsidRDefault="00E234FF">
      <w:pPr>
        <w:pStyle w:val="a6"/>
        <w:spacing w:line="360" w:lineRule="auto"/>
        <w:ind w:firstLineChars="400" w:firstLine="112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天津科技大学人工智能学院</w:t>
      </w:r>
    </w:p>
    <w:p w14:paraId="5D0897A3" w14:textId="77777777" w:rsidR="00645CA4" w:rsidRDefault="00E234FF">
      <w:pPr>
        <w:pStyle w:val="a6"/>
        <w:spacing w:line="360" w:lineRule="auto"/>
        <w:ind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指导单位：</w:t>
      </w:r>
    </w:p>
    <w:p w14:paraId="2DAE244E" w14:textId="77777777" w:rsidR="00645CA4" w:rsidRDefault="00E234FF">
      <w:pPr>
        <w:pStyle w:val="a6"/>
        <w:spacing w:line="360" w:lineRule="auto"/>
        <w:ind w:firstLineChars="400" w:firstLine="112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天津市教育委员会科学技术与研究生工作处</w:t>
      </w:r>
    </w:p>
    <w:p w14:paraId="0CB380E2" w14:textId="77777777" w:rsidR="00645CA4" w:rsidRDefault="00E234FF">
      <w:pPr>
        <w:pStyle w:val="a6"/>
        <w:spacing w:line="360" w:lineRule="auto"/>
        <w:ind w:firstLineChars="400" w:firstLine="112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天津市创业孵化协会</w:t>
      </w:r>
    </w:p>
    <w:p w14:paraId="5D640896" w14:textId="77777777" w:rsidR="00645CA4" w:rsidRDefault="00E234FF">
      <w:pPr>
        <w:pStyle w:val="a6"/>
        <w:spacing w:line="360" w:lineRule="auto"/>
        <w:ind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平台技术支持单位：</w:t>
      </w:r>
    </w:p>
    <w:p w14:paraId="61AA3BF4" w14:textId="77777777" w:rsidR="00645CA4" w:rsidRDefault="00E234FF">
      <w:pPr>
        <w:pStyle w:val="a6"/>
        <w:spacing w:line="360" w:lineRule="auto"/>
        <w:ind w:firstLineChars="400" w:firstLine="112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华为滨海基地</w:t>
      </w:r>
    </w:p>
    <w:p w14:paraId="5ACAFB32" w14:textId="77777777" w:rsidR="00645CA4" w:rsidRDefault="00E234FF">
      <w:pPr>
        <w:spacing w:line="360" w:lineRule="auto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lastRenderedPageBreak/>
        <w:t>七、参赛条件及方法</w:t>
      </w:r>
    </w:p>
    <w:p w14:paraId="38139B29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Style w:val="ql-font-yahei"/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1.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参赛选手报名条件：</w:t>
      </w:r>
    </w:p>
    <w:p w14:paraId="6334403F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大赛面向天津科技大学全体学生。项目成员须均为天津科技大学在册学生。本次大赛采取创客团队报名参赛的方式进行，每个团队人数最多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5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人，且每位团队成员最多可加入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2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支队伍，如有选手加入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2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个队伍，可更换华为云账号加入。每支创客团队仅可选择一个赛题进行报名。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 </w:t>
      </w:r>
    </w:p>
    <w:p w14:paraId="66918E3F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2.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参赛项目要求：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   </w:t>
      </w:r>
    </w:p>
    <w:p w14:paraId="790AED29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（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1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）参赛项目作品形式：软件作品、智能硬件作品或软硬结合作品；</w:t>
      </w:r>
    </w:p>
    <w:p w14:paraId="33393BC6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（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2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）参赛项目须为创客团队亲自设计制作，不能由他人代替，严禁抄袭他人项目，一经发现，立即取消参赛资格；</w:t>
      </w:r>
    </w:p>
    <w:p w14:paraId="35B6FAC4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（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3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）参赛项目如涉及知识产权，需为自有知识产权或经授权的知识产权，严禁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侵权，一经发现侵权，立即取消参赛资格；</w:t>
      </w:r>
    </w:p>
    <w:p w14:paraId="47BEF0E4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（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4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）公平竞技：禁止在比赛中抄袭他人作品，未提交参加其他公开大赛，经发现将取消比赛成绩并严肃处理；</w:t>
      </w:r>
    </w:p>
    <w:p w14:paraId="032C43CF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（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5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）组织声明：大赛组委会保留对比赛规则进行调整修改的权利、比赛作弊行为的判定权利和处置权利、收回或拒绝授予影响大赛及公平性的参赛团队奖项的权利。</w:t>
      </w:r>
    </w:p>
    <w:p w14:paraId="5431FBAB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Style w:val="ql-font-yahei"/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3.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报名方式：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   </w:t>
      </w:r>
    </w:p>
    <w:p w14:paraId="1C90B40E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（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1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）使用华为云账号登录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&gt;&gt;</w:t>
      </w:r>
      <w:hyperlink r:id="rId7" w:tgtFrame="_blank" w:history="1">
        <w:r>
          <w:rPr>
            <w:rStyle w:val="a5"/>
            <w:rFonts w:ascii="仿宋" w:eastAsia="仿宋" w:hAnsi="仿宋" w:cs="仿宋" w:hint="eastAsia"/>
            <w:sz w:val="28"/>
            <w:szCs w:val="28"/>
          </w:rPr>
          <w:t>大赛官网</w:t>
        </w:r>
      </w:hyperlink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https://competition.huaweicloud.com/informations/mobile/1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000041544/introduction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，点击大赛官网页面上方“立即报名”按钮报名参赛；</w:t>
      </w:r>
    </w:p>
    <w:p w14:paraId="76583AE6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（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2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）组建团队：参赛作品以队伍为单位提交，请选手务必组队，每队限定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1~5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人，选手报名成功之后在</w:t>
      </w:r>
      <w:r>
        <w:rPr>
          <w:rStyle w:val="a4"/>
          <w:rFonts w:ascii="仿宋" w:eastAsia="仿宋" w:hAnsi="仿宋" w:cs="仿宋" w:hint="eastAsia"/>
          <w:sz w:val="28"/>
          <w:szCs w:val="28"/>
        </w:rPr>
        <w:t>“</w:t>
      </w:r>
      <w:hyperlink r:id="rId8" w:tgtFrame="_blank" w:history="1">
        <w:r>
          <w:rPr>
            <w:rStyle w:val="a5"/>
            <w:rFonts w:ascii="仿宋" w:eastAsia="仿宋" w:hAnsi="仿宋" w:cs="仿宋" w:hint="eastAsia"/>
            <w:sz w:val="28"/>
            <w:szCs w:val="28"/>
          </w:rPr>
          <w:t>我的团队</w:t>
        </w:r>
      </w:hyperlink>
      <w:r>
        <w:rPr>
          <w:rStyle w:val="a4"/>
          <w:rFonts w:ascii="仿宋" w:eastAsia="仿宋" w:hAnsi="仿宋" w:cs="仿宋" w:hint="eastAsia"/>
          <w:sz w:val="28"/>
          <w:szCs w:val="28"/>
        </w:rPr>
        <w:t>”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中创建团队或加入已有团队，创建团队的选手即为团队负责人，队长拥有审批加入、解散团队成员等权限。如有选手加入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2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个队伍，可更换华为云账号加入；</w:t>
      </w:r>
    </w:p>
    <w:p w14:paraId="31D88423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（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3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）大赛支持：大赛为参赛选手提供了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CloudIDE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、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DevCloud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、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AppCube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、区块链等技术方面的学习材料和操作指导，选手点击“</w:t>
      </w:r>
      <w:hyperlink r:id="rId9" w:tgtFrame="_blank" w:history="1">
        <w:r>
          <w:rPr>
            <w:rStyle w:val="a5"/>
            <w:rFonts w:ascii="仿宋" w:eastAsia="仿宋" w:hAnsi="仿宋" w:cs="仿宋" w:hint="eastAsia"/>
            <w:sz w:val="28"/>
            <w:szCs w:val="28"/>
          </w:rPr>
          <w:t>学习课堂</w:t>
        </w:r>
      </w:hyperlink>
      <w:r>
        <w:rPr>
          <w:rStyle w:val="ql-font-yahei"/>
          <w:rFonts w:ascii="仿宋" w:eastAsia="仿宋" w:hAnsi="仿宋" w:cs="仿宋" w:hint="eastAsia"/>
          <w:sz w:val="28"/>
          <w:szCs w:val="28"/>
        </w:rPr>
        <w:t>”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即可学习；</w:t>
      </w:r>
    </w:p>
    <w:p w14:paraId="5A5212D9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（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4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）技术支持：如需使用华为云产品，请及时添加官方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QQ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群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637073980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，免费领取华为云代金券，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200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元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/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人，仅限学生认证的账号领取，每个账号仅领取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1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次，数量有限，先到先得。参赛过程中，如遇到华为云产品使用问题，可在官方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QQ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群中提出疑问，将有工作人员在工作日进行答疑。</w:t>
      </w:r>
    </w:p>
    <w:p w14:paraId="19A9EA66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4.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作品提交：</w:t>
      </w:r>
    </w:p>
    <w:p w14:paraId="2691FD2F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请将初赛作品，在规定时间内将作品打包上传至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报名官网的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页面左侧“提交作品”处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。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要求：</w:t>
      </w:r>
    </w:p>
    <w:p w14:paraId="49AABB68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（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1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）上传作品格式命名为：团队名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+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赛道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+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赛题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+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负责人姓名学号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+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负责人手机号；例如：我们是学霸队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+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赛道一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+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赛题一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+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王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**+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学号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+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手机号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1388888888.zip</w:t>
      </w:r>
    </w:p>
    <w:p w14:paraId="35E45BA0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（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2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）上传内容需包括：</w:t>
      </w:r>
    </w:p>
    <w:p w14:paraId="149BD09C" w14:textId="77777777" w:rsidR="00645CA4" w:rsidRDefault="00E234FF">
      <w:pPr>
        <w:widowControl/>
        <w:numPr>
          <w:ilvl w:val="0"/>
          <w:numId w:val="1"/>
        </w:numPr>
        <w:spacing w:line="360" w:lineRule="auto"/>
        <w:ind w:left="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lastRenderedPageBreak/>
        <w:t>“科芯杯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AIPA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”天津经开区互联网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+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青年创新创业大赛项目说明书以及报名汇总表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；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项目展示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PPT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；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项目展示视频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；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代码文档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TXT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：代码的云盘链接和提取码（请提前将代码存储至云盘，不可直接提交代码文件）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；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相关知识产权等附件。</w:t>
      </w:r>
    </w:p>
    <w:p w14:paraId="389EAF17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（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3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）未按照规定要求提交的项目作品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，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组委会有权取消其参与大赛活动的资格</w:t>
      </w:r>
    </w:p>
    <w:p w14:paraId="3AAFC498" w14:textId="77777777" w:rsidR="00645CA4" w:rsidRDefault="00E234FF">
      <w:pPr>
        <w:pStyle w:val="2"/>
        <w:widowControl/>
        <w:spacing w:before="0" w:beforeAutospacing="0" w:after="0" w:afterAutospacing="0" w:line="360" w:lineRule="auto"/>
        <w:rPr>
          <w:rFonts w:ascii="仿宋" w:eastAsia="仿宋" w:hAnsi="仿宋" w:cs="仿宋" w:hint="default"/>
          <w:sz w:val="28"/>
          <w:szCs w:val="28"/>
        </w:rPr>
      </w:pPr>
      <w:r>
        <w:rPr>
          <w:rStyle w:val="ql-font-yahei"/>
          <w:rFonts w:ascii="仿宋" w:eastAsia="仿宋" w:hAnsi="仿宋" w:cs="仿宋"/>
          <w:sz w:val="28"/>
          <w:szCs w:val="28"/>
        </w:rPr>
        <w:t>【重要说明】</w:t>
      </w:r>
    </w:p>
    <w:p w14:paraId="0415E0C0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1.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请创客团队仔细阅读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本通知，熟悉本次大赛安排；</w:t>
      </w:r>
    </w:p>
    <w:p w14:paraId="565BDDF2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2.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所有参赛项目必须为创客团队原创项目，如发现抄袭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、项目雷同等现象，将取消其参赛资格；</w:t>
      </w:r>
    </w:p>
    <w:p w14:paraId="1D5E6F99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3.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“科芯杯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AIPA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”天津经开区互联网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+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青年创新创业大赛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QQ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通知群如下，请创客团队全体队员务必入群（群号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637073980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）以获取最及时的大赛信息。</w:t>
      </w:r>
    </w:p>
    <w:p w14:paraId="4AEBFC86" w14:textId="77777777" w:rsidR="00645CA4" w:rsidRDefault="00E234FF">
      <w:pPr>
        <w:pStyle w:val="2"/>
        <w:widowControl/>
        <w:spacing w:before="0" w:beforeAutospacing="0" w:after="0" w:afterAutospacing="0" w:line="360" w:lineRule="auto"/>
        <w:rPr>
          <w:rFonts w:ascii="仿宋" w:eastAsia="仿宋" w:hAnsi="仿宋" w:cs="仿宋" w:hint="default"/>
          <w:b w:val="0"/>
          <w:bCs/>
          <w:sz w:val="28"/>
          <w:szCs w:val="28"/>
        </w:rPr>
      </w:pPr>
      <w:r>
        <w:rPr>
          <w:rFonts w:ascii="仿宋" w:eastAsia="仿宋" w:hAnsi="仿宋" w:cs="仿宋"/>
          <w:bCs/>
          <w:sz w:val="28"/>
          <w:szCs w:val="28"/>
        </w:rPr>
        <w:t>八、</w:t>
      </w:r>
      <w:r>
        <w:rPr>
          <w:rFonts w:ascii="仿宋" w:eastAsia="仿宋" w:hAnsi="仿宋" w:cs="仿宋"/>
          <w:sz w:val="28"/>
          <w:szCs w:val="28"/>
        </w:rPr>
        <w:t>赛题分类</w:t>
      </w:r>
    </w:p>
    <w:p w14:paraId="5A438682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本次大赛共设置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3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大赛道，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9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个赛题，分别是：物联网赛道、软件应用与开发赛道、人工智能与大数据赛道，各赛道分别设置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4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、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3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、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2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小类赛题。</w:t>
      </w:r>
    </w:p>
    <w:p w14:paraId="6B8BFD4B" w14:textId="77777777" w:rsidR="00645CA4" w:rsidRDefault="00E234FF">
      <w:pPr>
        <w:pStyle w:val="2"/>
        <w:widowControl/>
        <w:spacing w:before="0" w:beforeAutospacing="0" w:after="0" w:afterAutospacing="0" w:line="360" w:lineRule="auto"/>
        <w:rPr>
          <w:rFonts w:ascii="仿宋" w:eastAsia="仿宋" w:hAnsi="仿宋" w:cs="仿宋" w:hint="default"/>
          <w:b w:val="0"/>
          <w:bCs/>
          <w:sz w:val="28"/>
          <w:szCs w:val="28"/>
        </w:rPr>
      </w:pPr>
      <w:r>
        <w:rPr>
          <w:rFonts w:ascii="仿宋" w:eastAsia="仿宋" w:hAnsi="仿宋" w:cs="仿宋"/>
          <w:bCs/>
          <w:sz w:val="28"/>
          <w:szCs w:val="28"/>
        </w:rPr>
        <w:t>九、</w:t>
      </w:r>
      <w:r>
        <w:rPr>
          <w:rStyle w:val="ql-font-yahei"/>
          <w:rFonts w:ascii="仿宋" w:eastAsia="仿宋" w:hAnsi="仿宋" w:cs="仿宋"/>
          <w:sz w:val="28"/>
          <w:szCs w:val="28"/>
        </w:rPr>
        <w:t>赛事详情</w:t>
      </w:r>
    </w:p>
    <w:p w14:paraId="74811ECE" w14:textId="77777777" w:rsidR="00645CA4" w:rsidRDefault="00E234FF">
      <w:pPr>
        <w:pStyle w:val="a3"/>
        <w:widowControl/>
        <w:spacing w:before="0" w:beforeAutospacing="0" w:after="0" w:afterAutospacing="0" w:line="360" w:lineRule="auto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（一）物联网赛道</w:t>
      </w:r>
    </w:p>
    <w:p w14:paraId="1887A8B8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1. 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农产品生产溯源</w:t>
      </w:r>
    </w:p>
    <w:p w14:paraId="27605344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要求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:</w:t>
      </w:r>
    </w:p>
    <w:p w14:paraId="356728ED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(1)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产品唯一码，扫码可以看到农作物从种植到生长的各项数据；</w:t>
      </w:r>
    </w:p>
    <w:p w14:paraId="5199E20A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lastRenderedPageBreak/>
        <w:t>(2)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农产品原产地、生产者、种苗基因、生产台账（饲料、农药、化肥等）以及日期和期限等信息；</w:t>
      </w:r>
    </w:p>
    <w:p w14:paraId="17818096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(3)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农产品码管理。</w:t>
      </w:r>
    </w:p>
    <w:p w14:paraId="5E2EC3FF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2.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农产品供应链溯源</w:t>
      </w:r>
    </w:p>
    <w:p w14:paraId="4321EEBE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要求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:</w:t>
      </w:r>
    </w:p>
    <w:p w14:paraId="07D0D874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(1)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产品唯一码，扫码可以看到农作物供应链相关的各项数据；</w:t>
      </w:r>
    </w:p>
    <w:p w14:paraId="720C7D0E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(2)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可以获取产品相关视频监控、图片等信息；</w:t>
      </w:r>
    </w:p>
    <w:p w14:paraId="642674A6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(3)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与企业上下游供应链系统整合对接，实现消费者在终端即可进行供应链全程回溯，包括产地环境、仔苗（种苗）基因、饲料（农资）配给、防疫检疫（植保检疫）、冷链运输等；</w:t>
      </w:r>
    </w:p>
    <w:p w14:paraId="3255FA2B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(4)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在整个食品生产、加工、流通、销售过程中，最大程度的提供产品信息的广度、可追溯信息（向前和向后）的长度、确定问题产生的根源或产品特性的准确性程度。</w:t>
      </w:r>
    </w:p>
    <w:p w14:paraId="276B12BF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3.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育苗灌溉整体解决方案之测量穴盘内基质湿度的方案</w:t>
      </w:r>
    </w:p>
    <w:p w14:paraId="51BAFC08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要求：</w:t>
      </w:r>
    </w:p>
    <w:p w14:paraId="0D63A629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(1)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测量潮汐苗床基质湿度，来判断是否需要给基质浇水；</w:t>
      </w:r>
    </w:p>
    <w:p w14:paraId="42EA31E9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(2)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设备尺寸高度为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3-5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厘米、测量精度误差为±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3%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以内；</w:t>
      </w:r>
    </w:p>
    <w:p w14:paraId="2D898845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(3)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标准穴盘尺寸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 xml:space="preserve"> 54cm *28cm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；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 </w:t>
      </w:r>
    </w:p>
    <w:p w14:paraId="103D83A1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300" w:firstLine="84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 xml:space="preserve">①　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 xml:space="preserve">50 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穴，数量排列为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10*5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；</w:t>
      </w:r>
    </w:p>
    <w:p w14:paraId="22EF72AF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300" w:firstLine="84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 xml:space="preserve">②　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 xml:space="preserve">72 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穴，数量排列为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12*6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；</w:t>
      </w:r>
    </w:p>
    <w:p w14:paraId="570F6A15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300" w:firstLine="84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 xml:space="preserve">③　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120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穴，数量排列为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12*10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。</w:t>
      </w:r>
    </w:p>
    <w:p w14:paraId="05657E8D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4.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物联网产品应用</w:t>
      </w:r>
    </w:p>
    <w:p w14:paraId="21B48F50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lastRenderedPageBreak/>
        <w:t>要求：</w:t>
      </w:r>
    </w:p>
    <w:p w14:paraId="26EAAA5C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(1)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面向城市管理、医药卫生、运动健身、数字生活和农业行业应用研发物联网产品应用；</w:t>
      </w:r>
    </w:p>
    <w:p w14:paraId="13964B0A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(2)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需要有明确的作品应用场景、设计理念动机、技术方案、可演示的实物系统，需可以进行作品功能演示。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  </w:t>
      </w:r>
    </w:p>
    <w:p w14:paraId="07C97A48" w14:textId="77777777" w:rsidR="00645CA4" w:rsidRDefault="00E234FF">
      <w:pPr>
        <w:pStyle w:val="a3"/>
        <w:widowControl/>
        <w:spacing w:before="0" w:beforeAutospacing="0" w:after="0" w:afterAutospacing="0" w:line="360" w:lineRule="auto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（二）软件应用与开发赛道</w:t>
      </w:r>
    </w:p>
    <w:p w14:paraId="5764BFBF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1.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作物价格走势分析软件系统</w:t>
      </w:r>
    </w:p>
    <w:p w14:paraId="4F1CE6F1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要求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:</w:t>
      </w:r>
    </w:p>
    <w:p w14:paraId="22D47C40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(1)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按类别展示农产品，农产品价格可以有多种（日期、区域、周期等）筛选查询方式，多种展示形式；</w:t>
      </w:r>
    </w:p>
    <w:p w14:paraId="4CAF6EC7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(2)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多种作物的价格走势图、排行；</w:t>
      </w:r>
    </w:p>
    <w:p w14:paraId="0139A5BC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(3)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对接现有的作物价格平台。</w:t>
      </w:r>
    </w:p>
    <w:p w14:paraId="1B97BDD1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2.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作物交易软件系统</w:t>
      </w:r>
    </w:p>
    <w:p w14:paraId="2759CE53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要求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:</w:t>
      </w:r>
    </w:p>
    <w:p w14:paraId="3B4D0B80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(1)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通过手机端或者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pc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端，用户可以完成多种作物的交易；</w:t>
      </w:r>
    </w:p>
    <w:p w14:paraId="15BEF852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(2)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平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台：有商户管理、平台管理；</w:t>
      </w:r>
    </w:p>
    <w:p w14:paraId="5A49103E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(3)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商户：商品管理、订单管理、店铺管理、商品详情、商品搜索；</w:t>
      </w:r>
    </w:p>
    <w:p w14:paraId="40010C0A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(4)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买家：个人中心、订单管理、购物车。</w:t>
      </w:r>
    </w:p>
    <w:p w14:paraId="0337BC98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3.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农事信息宣传软件系统</w:t>
      </w:r>
    </w:p>
    <w:p w14:paraId="0C4AC859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要求：</w:t>
      </w:r>
    </w:p>
    <w:p w14:paraId="2BF4A97F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lastRenderedPageBreak/>
        <w:t>(1)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农技服务包含：政策宣传、在线课程、专家问诊、专家视频、农作物种植生长数据展示；</w:t>
      </w:r>
    </w:p>
    <w:p w14:paraId="64172938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(2)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展示当地农事气象数据。</w:t>
      </w:r>
    </w:p>
    <w:p w14:paraId="67952DDC" w14:textId="77777777" w:rsidR="00645CA4" w:rsidRDefault="00E234FF">
      <w:pPr>
        <w:pStyle w:val="a3"/>
        <w:widowControl/>
        <w:spacing w:before="0" w:beforeAutospacing="0" w:after="0" w:afterAutospacing="0" w:line="360" w:lineRule="auto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（三）人工智能与大数据赛道</w:t>
      </w:r>
    </w:p>
    <w:p w14:paraId="610D3147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1.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农事大数据与智能分析</w:t>
      </w:r>
    </w:p>
    <w:p w14:paraId="52286142" w14:textId="77777777" w:rsidR="00645CA4" w:rsidRDefault="00E234FF">
      <w:pPr>
        <w:pStyle w:val="a3"/>
        <w:widowControl/>
        <w:spacing w:before="0" w:beforeAutospacing="0" w:after="0" w:afterAutospacing="0" w:line="360" w:lineRule="auto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要求：</w:t>
      </w:r>
    </w:p>
    <w:p w14:paraId="72281377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(1)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农事信息的上传模板可以自定义设置，根据不同的模板，进行不同的信息录入；</w:t>
      </w:r>
    </w:p>
    <w:p w14:paraId="067FAB0E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(2)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支持农事信息的手动录入，也支持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excel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文件上传；</w:t>
      </w:r>
    </w:p>
    <w:p w14:paraId="6AD1DE13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(3)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表格可以扩展多级表头，数据之间有关联关系；</w:t>
      </w:r>
    </w:p>
    <w:p w14:paraId="10415C44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(4)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使用微服务模型，可以与其他模块对接；</w:t>
      </w:r>
    </w:p>
    <w:p w14:paraId="367D5CC5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(5)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有不少于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1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个的智能分析功能模块。</w:t>
      </w:r>
    </w:p>
    <w:p w14:paraId="025CB0A9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2.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面向特定行业领域的人工智能与大数据应用</w:t>
      </w:r>
    </w:p>
    <w:p w14:paraId="38F1F4A0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要求：</w:t>
      </w:r>
    </w:p>
    <w:p w14:paraId="35425E91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(1)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选取面向智能城市与交通、智能医药与健康、智能教育与文化、智能制造与工业互联网、科技金融、互联网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/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移动互联网等领域的特定问题，提出应用人工智能和大数据方法和思想的解决方案；</w:t>
      </w:r>
    </w:p>
    <w:p w14:paraId="4E32B33F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(2)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需要有明确的作品应用场景、设计理念动机、技术方案、作品源代码、作品功能演示。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                                                                            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 </w:t>
      </w:r>
    </w:p>
    <w:p w14:paraId="0A13582C" w14:textId="77777777" w:rsidR="00645CA4" w:rsidRDefault="00E234FF">
      <w:pPr>
        <w:pStyle w:val="a6"/>
        <w:spacing w:line="360" w:lineRule="auto"/>
        <w:ind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十、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奖项设置：</w:t>
      </w:r>
    </w:p>
    <w:p w14:paraId="232A531F" w14:textId="77777777" w:rsidR="00645CA4" w:rsidRDefault="00E234FF">
      <w:pPr>
        <w:pStyle w:val="a3"/>
        <w:widowControl/>
        <w:spacing w:before="0" w:beforeAutospacing="0" w:after="0" w:afterAutospacing="0" w:line="360" w:lineRule="auto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（一）每个赛题各设置一等奖一队，二等奖一队，三等奖一队。</w:t>
      </w:r>
    </w:p>
    <w:p w14:paraId="29C39C83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lastRenderedPageBreak/>
        <w:t>总计评选出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27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个创客团队。奖金分别为：一等奖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2000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元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+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获奖证书，二等奖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1500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元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+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获奖证书，三等奖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1000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元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+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获奖证书。</w:t>
      </w:r>
    </w:p>
    <w:p w14:paraId="505815AC" w14:textId="77777777" w:rsidR="00645CA4" w:rsidRDefault="00E234FF">
      <w:pPr>
        <w:pStyle w:val="a3"/>
        <w:widowControl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以上比赛奖金由活动预算经费中列支，发放至创客团队报送的学生银行卡中，优秀创客团队可直通车进入科芯（天津）生态农业科技有限公司实践或就业。</w:t>
      </w:r>
    </w:p>
    <w:p w14:paraId="5E443748" w14:textId="77777777" w:rsidR="00645CA4" w:rsidRDefault="00E234FF">
      <w:pPr>
        <w:pStyle w:val="a3"/>
        <w:widowControl/>
        <w:spacing w:before="0" w:beforeAutospacing="0" w:after="0" w:afterAutospacing="0" w:line="360" w:lineRule="auto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（二）参赛有奖：参赛者按照大赛规定和要求成功提交作品后，可获得相应奖品，奖励详情敬请期待。</w:t>
      </w:r>
    </w:p>
    <w:p w14:paraId="7A09B027" w14:textId="77777777" w:rsidR="00645CA4" w:rsidRDefault="00E234FF">
      <w:pPr>
        <w:pStyle w:val="a3"/>
        <w:widowControl/>
        <w:spacing w:before="0" w:beforeAutospacing="0" w:after="0" w:afterAutospacing="0" w:line="360" w:lineRule="auto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（三）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额外奖励：在获奖的团队作品中，如有基于华为云产品构建作品的团队，可额外获得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500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元奖金或等值奖品。总计不超过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9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个团队获此奖励。</w:t>
      </w:r>
    </w:p>
    <w:p w14:paraId="60B7B0B1" w14:textId="77777777" w:rsidR="00645CA4" w:rsidRDefault="00E234FF">
      <w:pPr>
        <w:pStyle w:val="a3"/>
        <w:widowControl/>
        <w:spacing w:before="0" w:beforeAutospacing="0" w:after="0" w:afterAutospacing="0" w:line="360" w:lineRule="auto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（四）邀请有奖：参赛者可邀请同学报名参加比赛，将根据邀请的人数获得相应奖品，奖励详情敬请期待。</w:t>
      </w:r>
    </w:p>
    <w:p w14:paraId="02025F21" w14:textId="77777777" w:rsidR="00645CA4" w:rsidRDefault="00E234FF">
      <w:pPr>
        <w:pStyle w:val="a3"/>
        <w:widowControl/>
        <w:spacing w:before="0" w:beforeAutospacing="0" w:after="0" w:afterAutospacing="0" w:line="360" w:lineRule="auto"/>
        <w:rPr>
          <w:rFonts w:ascii="仿宋" w:eastAsia="仿宋" w:hAnsi="仿宋" w:cs="仿宋"/>
          <w:sz w:val="28"/>
          <w:szCs w:val="28"/>
        </w:rPr>
      </w:pPr>
      <w:r>
        <w:rPr>
          <w:rStyle w:val="ql-font-yahei"/>
          <w:rFonts w:ascii="仿宋" w:eastAsia="仿宋" w:hAnsi="仿宋" w:cs="仿宋" w:hint="eastAsia"/>
          <w:sz w:val="28"/>
          <w:szCs w:val="28"/>
        </w:rPr>
        <w:t>（五）本次活动本着客观、公平、公正的原则举办，决赛根据专家评分排序选出优秀获奖作品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,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如遇分数相同，奖项可并列。如遇赛题作品不足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6</w:t>
      </w:r>
      <w:r>
        <w:rPr>
          <w:rStyle w:val="ql-font-yahei"/>
          <w:rFonts w:ascii="仿宋" w:eastAsia="仿宋" w:hAnsi="仿宋" w:cs="仿宋" w:hint="eastAsia"/>
          <w:sz w:val="28"/>
          <w:szCs w:val="28"/>
        </w:rPr>
        <w:t>个，奖项可按比例空缺。</w:t>
      </w:r>
    </w:p>
    <w:p w14:paraId="30082CE3" w14:textId="77777777" w:rsidR="00645CA4" w:rsidRDefault="00645CA4">
      <w:pPr>
        <w:rPr>
          <w:rFonts w:ascii="宋体" w:eastAsia="宋体" w:hAnsi="宋体" w:cs="宋体"/>
          <w:b/>
          <w:bCs/>
          <w:sz w:val="44"/>
          <w:szCs w:val="44"/>
        </w:rPr>
      </w:pPr>
    </w:p>
    <w:sectPr w:rsidR="00645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42EC96"/>
    <w:multiLevelType w:val="multilevel"/>
    <w:tmpl w:val="E442EC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9025DDB"/>
    <w:rsid w:val="00645CA4"/>
    <w:rsid w:val="00E234FF"/>
    <w:rsid w:val="2902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27D80E"/>
  <w15:docId w15:val="{93F1918F-89B1-4E05-BB20-8F73DD68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  <w:jc w:val="left"/>
    </w:pPr>
    <w:rPr>
      <w:rFonts w:ascii="Calibri" w:eastAsia="宋体" w:hAnsi="Calibri" w:cs="宋体"/>
      <w:kern w:val="0"/>
      <w:sz w:val="24"/>
    </w:rPr>
  </w:style>
  <w:style w:type="character" w:styleId="a4">
    <w:name w:val="Strong"/>
    <w:uiPriority w:val="22"/>
    <w:qFormat/>
    <w:rPr>
      <w:rFonts w:ascii="Times New Roman" w:eastAsia="宋体" w:hAnsi="Times New Roman" w:cs="Times New Roman"/>
      <w:b/>
      <w:bCs/>
    </w:rPr>
  </w:style>
  <w:style w:type="character" w:styleId="a5">
    <w:name w:val="Hyperlink"/>
    <w:rPr>
      <w:rFonts w:ascii="Calibri" w:eastAsia="宋体" w:hAnsi="Calibri" w:cs="Times New Roman"/>
      <w:color w:val="0000FF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ql-font-yahei">
    <w:name w:val="ql-font-yahei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etition.huaweicloud.com/information/1000041544/myteam" TargetMode="External"/><Relationship Id="rId3" Type="http://schemas.openxmlformats.org/officeDocument/2006/relationships/styles" Target="styles.xml"/><Relationship Id="rId7" Type="http://schemas.openxmlformats.org/officeDocument/2006/relationships/hyperlink" Target="https://competition.huaweicloud.com/information/1000041544/introduc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lassroom.devcloud.huaweicloud.com/joinclass/b4bbebdf1c5f48a9afe5ffb603d4ba5c/2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624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酷ān♡</dc:creator>
  <cp:lastModifiedBy>宋 绍玮</cp:lastModifiedBy>
  <cp:revision>3</cp:revision>
  <dcterms:created xsi:type="dcterms:W3CDTF">2021-07-22T03:22:00Z</dcterms:created>
  <dcterms:modified xsi:type="dcterms:W3CDTF">2021-07-22T09:37:00Z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