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天津科技大学授课计划（</w:t>
      </w:r>
      <w:r>
        <w:rPr>
          <w:rFonts w:ascii="黑体" w:eastAsia="黑体"/>
          <w:sz w:val="30"/>
        </w:rPr>
        <w:t>20</w:t>
      </w:r>
      <w:r>
        <w:rPr>
          <w:rFonts w:hint="eastAsia" w:ascii="黑体" w:eastAsia="黑体"/>
          <w:sz w:val="30"/>
        </w:rPr>
        <w:t>21</w:t>
      </w:r>
      <w:r>
        <w:rPr>
          <w:rFonts w:ascii="黑体" w:eastAsia="黑体"/>
          <w:sz w:val="30"/>
        </w:rPr>
        <w:t>/20</w:t>
      </w:r>
      <w:r>
        <w:rPr>
          <w:rFonts w:hint="eastAsia" w:ascii="黑体" w:eastAsia="黑体"/>
          <w:sz w:val="30"/>
        </w:rPr>
        <w:t>22学年第 一 学期）</w:t>
      </w:r>
    </w:p>
    <w:tbl>
      <w:tblPr>
        <w:tblStyle w:val="7"/>
        <w:tblW w:w="10080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315"/>
        <w:gridCol w:w="1890"/>
        <w:gridCol w:w="420"/>
        <w:gridCol w:w="420"/>
        <w:gridCol w:w="420"/>
        <w:gridCol w:w="420"/>
        <w:gridCol w:w="420"/>
        <w:gridCol w:w="420"/>
        <w:gridCol w:w="420"/>
        <w:gridCol w:w="315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</w:trPr>
        <w:tc>
          <w:tcPr>
            <w:tcW w:w="4095" w:type="dxa"/>
            <w:vMerge w:val="restart"/>
            <w:tcBorders>
              <w:top w:val="nil"/>
              <w:left w:val="nil"/>
              <w:bottom w:val="nil"/>
            </w:tcBorders>
          </w:tcPr>
          <w:p>
            <w:r>
              <w:rPr>
                <w:rFonts w:hint="eastAsia"/>
              </w:rPr>
              <w:t>系别：</w:t>
            </w:r>
            <w:r>
              <w:rPr>
                <w:rFonts w:hint="eastAsia"/>
                <w:u w:val="single"/>
              </w:rPr>
              <w:t>人工智能学院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教研室：</w:t>
            </w:r>
            <w:r>
              <w:rPr>
                <w:rFonts w:hint="eastAsia"/>
                <w:u w:val="single"/>
              </w:rPr>
              <w:t>软件工程教研室</w:t>
            </w:r>
          </w:p>
          <w:p>
            <w:pPr>
              <w:rPr>
                <w:lang w:val="en-GB"/>
              </w:rPr>
            </w:pPr>
            <w:r>
              <w:rPr>
                <w:rFonts w:hint="eastAsia"/>
              </w:rPr>
              <w:t>课程：</w:t>
            </w:r>
            <w:r>
              <w:rPr>
                <w:rFonts w:hint="eastAsia"/>
                <w:u w:val="single"/>
              </w:rPr>
              <w:t xml:space="preserve"> 新生研讨课 </w:t>
            </w:r>
          </w:p>
          <w:p>
            <w:r>
              <w:rPr>
                <w:rFonts w:hint="eastAsia"/>
              </w:rPr>
              <w:t>班级：</w:t>
            </w:r>
            <w:bookmarkStart w:id="0" w:name="_GoBack"/>
            <w:bookmarkEnd w:id="0"/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任课教师：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教研室主任：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教学计划学时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总时数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理论课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习题课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实验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上机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课程设计</w:t>
            </w:r>
          </w:p>
        </w:tc>
        <w:tc>
          <w:tcPr>
            <w:tcW w:w="420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考试</w:t>
            </w:r>
          </w:p>
        </w:tc>
        <w:tc>
          <w:tcPr>
            <w:tcW w:w="315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考查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</w:pPr>
            <w:r>
              <w:rPr>
                <w:rFonts w:hint="eastAsia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4095" w:type="dxa"/>
            <w:vMerge w:val="continue"/>
            <w:tcBorders>
              <w:top w:val="nil"/>
              <w:left w:val="nil"/>
              <w:bottom w:val="nil"/>
            </w:tcBorders>
          </w:tcPr>
          <w:p/>
        </w:tc>
        <w:tc>
          <w:tcPr>
            <w:tcW w:w="315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其中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第一学期周学时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4095" w:type="dxa"/>
            <w:vMerge w:val="continue"/>
            <w:tcBorders>
              <w:top w:val="nil"/>
              <w:left w:val="nil"/>
              <w:bottom w:val="nil"/>
            </w:tcBorders>
          </w:tcPr>
          <w:p/>
        </w:tc>
        <w:tc>
          <w:tcPr>
            <w:tcW w:w="315" w:type="dxa"/>
            <w:vMerge w:val="continue"/>
          </w:tcPr>
          <w:p/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第二学期周学时</w:t>
            </w:r>
          </w:p>
        </w:tc>
        <w:tc>
          <w:tcPr>
            <w:tcW w:w="420" w:type="dxa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/>
        </w:tc>
        <w:tc>
          <w:tcPr>
            <w:tcW w:w="420" w:type="dxa"/>
            <w:vAlign w:val="center"/>
          </w:tcPr>
          <w:p/>
        </w:tc>
        <w:tc>
          <w:tcPr>
            <w:tcW w:w="420" w:type="dxa"/>
            <w:vAlign w:val="center"/>
          </w:tcPr>
          <w:p/>
        </w:tc>
        <w:tc>
          <w:tcPr>
            <w:tcW w:w="420" w:type="dxa"/>
            <w:vAlign w:val="center"/>
          </w:tcPr>
          <w:p/>
        </w:tc>
        <w:tc>
          <w:tcPr>
            <w:tcW w:w="420" w:type="dxa"/>
            <w:vAlign w:val="center"/>
          </w:tcPr>
          <w:p/>
        </w:tc>
        <w:tc>
          <w:tcPr>
            <w:tcW w:w="315" w:type="dxa"/>
            <w:vAlign w:val="center"/>
          </w:tcPr>
          <w:p/>
        </w:tc>
        <w:tc>
          <w:tcPr>
            <w:tcW w:w="525" w:type="dxa"/>
            <w:vAlign w:val="center"/>
          </w:tcPr>
          <w:p>
            <w:pPr>
              <w:rPr>
                <w:sz w:val="18"/>
              </w:rPr>
            </w:pPr>
          </w:p>
        </w:tc>
      </w:tr>
    </w:tbl>
    <w:p/>
    <w:tbl>
      <w:tblPr>
        <w:tblStyle w:val="7"/>
        <w:tblW w:w="10413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9"/>
        <w:gridCol w:w="421"/>
        <w:gridCol w:w="420"/>
        <w:gridCol w:w="3255"/>
        <w:gridCol w:w="408"/>
        <w:gridCol w:w="1162"/>
        <w:gridCol w:w="567"/>
        <w:gridCol w:w="709"/>
        <w:gridCol w:w="1462"/>
        <w:gridCol w:w="42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Merge w:val="restart"/>
            <w:tcMar>
              <w:left w:w="57" w:type="dxa"/>
              <w:right w:w="57" w:type="dxa"/>
            </w:tcMar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顺序号</w:t>
            </w:r>
          </w:p>
        </w:tc>
        <w:tc>
          <w:tcPr>
            <w:tcW w:w="429" w:type="dxa"/>
            <w:vMerge w:val="restart"/>
            <w:tcMar>
              <w:left w:w="57" w:type="dxa"/>
              <w:right w:w="57" w:type="dxa"/>
            </w:tcMar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9559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课程类别及内容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Merge w:val="continue"/>
          </w:tcPr>
          <w:p/>
        </w:tc>
        <w:tc>
          <w:tcPr>
            <w:tcW w:w="429" w:type="dxa"/>
            <w:vMerge w:val="continue"/>
          </w:tcPr>
          <w:p>
            <w:pPr>
              <w:ind w:left="113" w:right="113"/>
              <w:jc w:val="center"/>
            </w:pPr>
          </w:p>
        </w:tc>
        <w:tc>
          <w:tcPr>
            <w:tcW w:w="45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理论课</w:t>
            </w:r>
          </w:p>
        </w:tc>
        <w:tc>
          <w:tcPr>
            <w:tcW w:w="1729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习题课</w:t>
            </w:r>
          </w:p>
        </w:tc>
        <w:tc>
          <w:tcPr>
            <w:tcW w:w="2171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实验课程设计</w:t>
            </w:r>
          </w:p>
        </w:tc>
        <w:tc>
          <w:tcPr>
            <w:tcW w:w="420" w:type="dxa"/>
            <w:vMerge w:val="restart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上机时数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教材及主要参考书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425" w:type="dxa"/>
            <w:vMerge w:val="continue"/>
          </w:tcPr>
          <w:p/>
        </w:tc>
        <w:tc>
          <w:tcPr>
            <w:tcW w:w="429" w:type="dxa"/>
            <w:vMerge w:val="continue"/>
          </w:tcPr>
          <w:p>
            <w:pPr>
              <w:ind w:left="113" w:right="113"/>
              <w:jc w:val="center"/>
            </w:pPr>
          </w:p>
        </w:tc>
        <w:tc>
          <w:tcPr>
            <w:tcW w:w="421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讲课时数</w:t>
            </w:r>
          </w:p>
        </w:tc>
        <w:tc>
          <w:tcPr>
            <w:tcW w:w="420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自学时数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授课内容</w:t>
            </w:r>
          </w:p>
        </w:tc>
        <w:tc>
          <w:tcPr>
            <w:tcW w:w="408" w:type="dxa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作业量</w:t>
            </w:r>
          </w:p>
        </w:tc>
        <w:tc>
          <w:tcPr>
            <w:tcW w:w="11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课堂作业内容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课外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  <w:kern w:val="0"/>
              </w:rPr>
              <w:t>作业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课内外作业时数</w:t>
            </w:r>
          </w:p>
        </w:tc>
        <w:tc>
          <w:tcPr>
            <w:tcW w:w="1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实验名称（写明分章和题目）数量</w:t>
            </w:r>
          </w:p>
        </w:tc>
        <w:tc>
          <w:tcPr>
            <w:tcW w:w="420" w:type="dxa"/>
            <w:vMerge w:val="continue"/>
          </w:tcPr>
          <w:p/>
        </w:tc>
        <w:tc>
          <w:tcPr>
            <w:tcW w:w="73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3" w:hRule="atLeast"/>
        </w:trPr>
        <w:tc>
          <w:tcPr>
            <w:tcW w:w="42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9" w:type="dxa"/>
          </w:tcPr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2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5" w:type="dxa"/>
          </w:tcPr>
          <w:p>
            <w:pPr>
              <w:adjustRightInd w:val="0"/>
              <w:snapToGrid w:val="0"/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专题一 引言</w:t>
            </w:r>
            <w:r>
              <w:rPr>
                <w:rFonts w:asciiTheme="majorEastAsia" w:hAnsiTheme="majorEastAsia" w:eastAsiaTheme="majorEastAsia"/>
                <w:b/>
              </w:rPr>
              <w:t>-开启学分制</w:t>
            </w:r>
            <w:r>
              <w:rPr>
                <w:rFonts w:hint="eastAsia" w:asciiTheme="majorEastAsia" w:hAnsiTheme="majorEastAsia" w:eastAsiaTheme="majorEastAsia"/>
                <w:b/>
              </w:rPr>
              <w:t>生活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（1）什么是学分制？ 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（2）你有哪些选择权？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（3）如何计算自己的学分绩点？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（4）怎么让导师更好帮到你？</w:t>
            </w: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专题</w:t>
            </w:r>
            <w:r>
              <w:rPr>
                <w:b/>
              </w:rPr>
              <w:t>二</w:t>
            </w:r>
            <w:r>
              <w:rPr>
                <w:rFonts w:hint="eastAsia"/>
                <w:b/>
              </w:rPr>
              <w:t xml:space="preserve"> 从培养方案解读</w:t>
            </w: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核心</w:t>
            </w:r>
            <w:r>
              <w:rPr>
                <w:b/>
              </w:rPr>
              <w:t>能力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（1）软件产业发展现状；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（2）软件工程专业发展简介；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（3）如何读懂培养方案和核心课程体系；</w:t>
            </w:r>
          </w:p>
          <w:p>
            <w:pPr>
              <w:adjustRightInd w:val="0"/>
              <w:snapToGrid w:val="0"/>
              <w:spacing w:before="156" w:beforeLines="50" w:line="300" w:lineRule="auto"/>
              <w:rPr>
                <w:b/>
              </w:rPr>
            </w:pPr>
            <w:r>
              <w:rPr>
                <w:rFonts w:hint="eastAsia"/>
                <w:b/>
              </w:rPr>
              <w:t>专题三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职业目标</w:t>
            </w:r>
            <w:r>
              <w:rPr>
                <w:b/>
              </w:rPr>
              <w:t>与</w:t>
            </w:r>
            <w:r>
              <w:rPr>
                <w:rFonts w:hint="eastAsia"/>
                <w:b/>
              </w:rPr>
              <w:t>学业规划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（1）为什么要规划</w:t>
            </w:r>
            <w:r>
              <w:t>大学生活？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（2）应该规划</w:t>
            </w:r>
            <w:r>
              <w:t>哪些</w:t>
            </w:r>
            <w:r>
              <w:rPr>
                <w:rFonts w:hint="eastAsia"/>
              </w:rPr>
              <w:t>方面</w:t>
            </w:r>
            <w:r>
              <w:t xml:space="preserve">？ 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（3）规划案例讨论</w:t>
            </w:r>
            <w:r>
              <w:t>。</w:t>
            </w:r>
          </w:p>
          <w:p>
            <w:pPr>
              <w:adjustRightInd w:val="0"/>
              <w:snapToGrid w:val="0"/>
              <w:rPr>
                <w:b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专题四  解剖一个软件产品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（1）软件产品架构与技术简介。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（2）典型软件产品系统剖析。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（3）软件产品的安全与风险。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（4）研讨软件的功能与技术</w:t>
            </w:r>
          </w:p>
          <w:p>
            <w:pPr>
              <w:adjustRightInd w:val="0"/>
              <w:snapToGrid w:val="0"/>
              <w:spacing w:before="156" w:beforeLines="50"/>
              <w:rPr>
                <w:b/>
              </w:rPr>
            </w:pPr>
            <w:r>
              <w:rPr>
                <w:rFonts w:hint="eastAsia"/>
                <w:b/>
              </w:rPr>
              <w:t>专题五  新一代信息技术与软件产业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（1）主要软件开发技术简介。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（2）新一代信息技术简介。</w:t>
            </w:r>
          </w:p>
          <w:p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>（3）研讨人工智能时代软件技术</w:t>
            </w:r>
          </w:p>
        </w:tc>
        <w:tc>
          <w:tcPr>
            <w:tcW w:w="408" w:type="dxa"/>
          </w:tcPr>
          <w:p>
            <w:pPr>
              <w:rPr>
                <w:rFonts w:ascii="宋体" w:hAnsi="宋体"/>
              </w:rPr>
            </w:pPr>
          </w:p>
          <w:p/>
          <w:p/>
          <w:p/>
          <w:p/>
          <w:p/>
          <w:p/>
          <w:p>
            <w:pPr>
              <w:rPr>
                <w:rFonts w:ascii="宋体" w:hAnsi="宋体"/>
              </w:rPr>
            </w:pPr>
          </w:p>
          <w:p/>
          <w:p/>
          <w:p/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/>
          <w:p/>
          <w:p/>
          <w:p>
            <w:pPr>
              <w:rPr>
                <w:rFonts w:ascii="宋体" w:hAnsi="宋体"/>
              </w:rPr>
            </w:pPr>
          </w:p>
          <w:p/>
          <w:p/>
          <w:p>
            <w:pPr>
              <w:rPr>
                <w:rFonts w:ascii="宋体" w:hAnsi="宋体"/>
              </w:rPr>
            </w:pPr>
          </w:p>
          <w:p/>
          <w:p/>
        </w:tc>
        <w:tc>
          <w:tcPr>
            <w:tcW w:w="1162" w:type="dxa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.1</w:t>
            </w:r>
            <w:r>
              <w:rPr>
                <w:rFonts w:hint="eastAsia"/>
                <w:sz w:val="15"/>
                <w:szCs w:val="15"/>
              </w:rPr>
              <w:t>读懂学校《学生手册》。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1.2结合自己选课，自我预估一下本学期绩点。</w:t>
            </w:r>
          </w:p>
          <w:p>
            <w:pPr>
              <w:rPr>
                <w:sz w:val="15"/>
                <w:szCs w:val="15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当前软件工程领域软件开发过程中的主要问题有哪些？分小组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举具体软件案例，分析存在哪些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问题，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提出可能解决方法。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3.制定个人学业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规划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4.独立完成某一行业领域、某一软件产品的功能、架构、开发技术的调研，说明软件自身优势与存在的不足。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  <w:p>
            <w:pPr>
              <w:rPr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5.以你熟悉</w:t>
            </w:r>
            <w:r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某一个行业领域，分析</w:t>
            </w:r>
            <w:r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其与新一代信息技术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结合情况</w:t>
            </w:r>
            <w:r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分析其</w:t>
            </w:r>
            <w:r>
              <w:rPr>
                <w:rFonts w:asciiTheme="minorEastAsia" w:hAnsiTheme="minorEastAsia" w:eastAsia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前景。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1462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</w:tcPr>
          <w:p>
            <w:pPr>
              <w:pStyle w:val="2"/>
              <w:spacing w:line="240" w:lineRule="exact"/>
              <w:ind w:left="0"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</w:tr>
    </w:tbl>
    <w:p>
      <w:r>
        <w:rPr>
          <w:rFonts w:hint="eastAsia" w:ascii="宋体"/>
        </w:rPr>
        <w:t>※</w:t>
      </w:r>
      <w:r>
        <w:rPr>
          <w:rFonts w:hint="eastAsia"/>
        </w:rPr>
        <w:t>本表一式二份，其中一份由系存档。第1页</w:t>
      </w:r>
    </w:p>
    <w:sectPr>
      <w:footerReference r:id="rId3" w:type="even"/>
      <w:pgSz w:w="11907" w:h="16840"/>
      <w:pgMar w:top="1418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DA"/>
    <w:rsid w:val="00005FC7"/>
    <w:rsid w:val="00006432"/>
    <w:rsid w:val="00021FA8"/>
    <w:rsid w:val="000301CB"/>
    <w:rsid w:val="00032E18"/>
    <w:rsid w:val="000401F9"/>
    <w:rsid w:val="00055826"/>
    <w:rsid w:val="000609E8"/>
    <w:rsid w:val="000650BE"/>
    <w:rsid w:val="00074BD3"/>
    <w:rsid w:val="000835C7"/>
    <w:rsid w:val="000925A0"/>
    <w:rsid w:val="00092E6D"/>
    <w:rsid w:val="000A2DC1"/>
    <w:rsid w:val="000A39FC"/>
    <w:rsid w:val="000A4786"/>
    <w:rsid w:val="000C18F2"/>
    <w:rsid w:val="000C7FEC"/>
    <w:rsid w:val="000D7FA8"/>
    <w:rsid w:val="000E5A8D"/>
    <w:rsid w:val="000E6A54"/>
    <w:rsid w:val="000E72DC"/>
    <w:rsid w:val="000F26E0"/>
    <w:rsid w:val="000F5B78"/>
    <w:rsid w:val="001024B2"/>
    <w:rsid w:val="00105C5F"/>
    <w:rsid w:val="00113528"/>
    <w:rsid w:val="00120154"/>
    <w:rsid w:val="00121D05"/>
    <w:rsid w:val="00126BF1"/>
    <w:rsid w:val="00126ED0"/>
    <w:rsid w:val="001711BD"/>
    <w:rsid w:val="00172A27"/>
    <w:rsid w:val="001762FF"/>
    <w:rsid w:val="0017761C"/>
    <w:rsid w:val="001851A1"/>
    <w:rsid w:val="001944EE"/>
    <w:rsid w:val="001A0067"/>
    <w:rsid w:val="001A093B"/>
    <w:rsid w:val="001F0A25"/>
    <w:rsid w:val="001F7BAF"/>
    <w:rsid w:val="002155A9"/>
    <w:rsid w:val="002214F8"/>
    <w:rsid w:val="00224EBD"/>
    <w:rsid w:val="0023411D"/>
    <w:rsid w:val="00234BBA"/>
    <w:rsid w:val="0024532D"/>
    <w:rsid w:val="00247351"/>
    <w:rsid w:val="00251F86"/>
    <w:rsid w:val="002534CD"/>
    <w:rsid w:val="00254464"/>
    <w:rsid w:val="00255E27"/>
    <w:rsid w:val="0025659A"/>
    <w:rsid w:val="00264FF1"/>
    <w:rsid w:val="002659E4"/>
    <w:rsid w:val="00282E3C"/>
    <w:rsid w:val="00286220"/>
    <w:rsid w:val="0028787D"/>
    <w:rsid w:val="002979B4"/>
    <w:rsid w:val="002A0F65"/>
    <w:rsid w:val="002A7AC8"/>
    <w:rsid w:val="002B67CD"/>
    <w:rsid w:val="002C49EC"/>
    <w:rsid w:val="002C4BEA"/>
    <w:rsid w:val="002C4CD9"/>
    <w:rsid w:val="002E1D22"/>
    <w:rsid w:val="002E55F0"/>
    <w:rsid w:val="002E579A"/>
    <w:rsid w:val="002E72E0"/>
    <w:rsid w:val="00304139"/>
    <w:rsid w:val="00316B01"/>
    <w:rsid w:val="00322786"/>
    <w:rsid w:val="00335D96"/>
    <w:rsid w:val="00340A9F"/>
    <w:rsid w:val="00341DBA"/>
    <w:rsid w:val="00347930"/>
    <w:rsid w:val="00350303"/>
    <w:rsid w:val="00355795"/>
    <w:rsid w:val="00363FF6"/>
    <w:rsid w:val="003A1756"/>
    <w:rsid w:val="003B3537"/>
    <w:rsid w:val="003B4748"/>
    <w:rsid w:val="003C372E"/>
    <w:rsid w:val="003D180D"/>
    <w:rsid w:val="003D3C35"/>
    <w:rsid w:val="003E4F4E"/>
    <w:rsid w:val="003F3EF8"/>
    <w:rsid w:val="003F6D3E"/>
    <w:rsid w:val="0041165D"/>
    <w:rsid w:val="0042083C"/>
    <w:rsid w:val="004341AF"/>
    <w:rsid w:val="00435CE6"/>
    <w:rsid w:val="00447ECD"/>
    <w:rsid w:val="004559B1"/>
    <w:rsid w:val="00461D75"/>
    <w:rsid w:val="00470543"/>
    <w:rsid w:val="00473692"/>
    <w:rsid w:val="004854B7"/>
    <w:rsid w:val="00490505"/>
    <w:rsid w:val="004974A7"/>
    <w:rsid w:val="004A4C40"/>
    <w:rsid w:val="004D29D3"/>
    <w:rsid w:val="004E37EC"/>
    <w:rsid w:val="004E7DB5"/>
    <w:rsid w:val="00503FFE"/>
    <w:rsid w:val="0050711C"/>
    <w:rsid w:val="00532E3E"/>
    <w:rsid w:val="005477D5"/>
    <w:rsid w:val="00550C42"/>
    <w:rsid w:val="0056679D"/>
    <w:rsid w:val="00571301"/>
    <w:rsid w:val="00577668"/>
    <w:rsid w:val="0058338E"/>
    <w:rsid w:val="00583492"/>
    <w:rsid w:val="00586E37"/>
    <w:rsid w:val="005871D9"/>
    <w:rsid w:val="0058779B"/>
    <w:rsid w:val="00597263"/>
    <w:rsid w:val="005A5808"/>
    <w:rsid w:val="005C0BD2"/>
    <w:rsid w:val="005C293F"/>
    <w:rsid w:val="005D27FC"/>
    <w:rsid w:val="005E462A"/>
    <w:rsid w:val="005E710B"/>
    <w:rsid w:val="005F5A34"/>
    <w:rsid w:val="00610C02"/>
    <w:rsid w:val="00623C31"/>
    <w:rsid w:val="00646BBA"/>
    <w:rsid w:val="00651FC7"/>
    <w:rsid w:val="00653FC2"/>
    <w:rsid w:val="00663483"/>
    <w:rsid w:val="00670276"/>
    <w:rsid w:val="00694E6F"/>
    <w:rsid w:val="006A21C6"/>
    <w:rsid w:val="006A7BD8"/>
    <w:rsid w:val="006D7532"/>
    <w:rsid w:val="006E1442"/>
    <w:rsid w:val="006F45B9"/>
    <w:rsid w:val="006F7F2D"/>
    <w:rsid w:val="00706BAE"/>
    <w:rsid w:val="007161EF"/>
    <w:rsid w:val="0072743E"/>
    <w:rsid w:val="00734597"/>
    <w:rsid w:val="00742058"/>
    <w:rsid w:val="00744EC9"/>
    <w:rsid w:val="00760F8D"/>
    <w:rsid w:val="0076481E"/>
    <w:rsid w:val="00766A83"/>
    <w:rsid w:val="00770BAD"/>
    <w:rsid w:val="0079049C"/>
    <w:rsid w:val="00790B61"/>
    <w:rsid w:val="00791E9C"/>
    <w:rsid w:val="007B0DAE"/>
    <w:rsid w:val="007C029B"/>
    <w:rsid w:val="007C5FDF"/>
    <w:rsid w:val="007D3C83"/>
    <w:rsid w:val="007E4A41"/>
    <w:rsid w:val="007E6ECF"/>
    <w:rsid w:val="007F370A"/>
    <w:rsid w:val="007F611E"/>
    <w:rsid w:val="00800B89"/>
    <w:rsid w:val="00803294"/>
    <w:rsid w:val="008066C8"/>
    <w:rsid w:val="008172C2"/>
    <w:rsid w:val="00836939"/>
    <w:rsid w:val="00845358"/>
    <w:rsid w:val="008506B2"/>
    <w:rsid w:val="00850D60"/>
    <w:rsid w:val="00856283"/>
    <w:rsid w:val="00874B05"/>
    <w:rsid w:val="00881E58"/>
    <w:rsid w:val="00884F8B"/>
    <w:rsid w:val="008900E2"/>
    <w:rsid w:val="008A29F8"/>
    <w:rsid w:val="008A6656"/>
    <w:rsid w:val="008D4DFF"/>
    <w:rsid w:val="008D5AA7"/>
    <w:rsid w:val="0090652C"/>
    <w:rsid w:val="009116D8"/>
    <w:rsid w:val="00912960"/>
    <w:rsid w:val="00944CD7"/>
    <w:rsid w:val="00945C8D"/>
    <w:rsid w:val="00947438"/>
    <w:rsid w:val="00950971"/>
    <w:rsid w:val="009601F8"/>
    <w:rsid w:val="0096496A"/>
    <w:rsid w:val="009732B4"/>
    <w:rsid w:val="00976C59"/>
    <w:rsid w:val="00980C14"/>
    <w:rsid w:val="0098323B"/>
    <w:rsid w:val="00996E9B"/>
    <w:rsid w:val="009A6A78"/>
    <w:rsid w:val="009C6933"/>
    <w:rsid w:val="009E15D8"/>
    <w:rsid w:val="009E4BA7"/>
    <w:rsid w:val="009F6903"/>
    <w:rsid w:val="00A008DB"/>
    <w:rsid w:val="00A048F4"/>
    <w:rsid w:val="00A108F6"/>
    <w:rsid w:val="00A1236C"/>
    <w:rsid w:val="00A22032"/>
    <w:rsid w:val="00A519D5"/>
    <w:rsid w:val="00A60436"/>
    <w:rsid w:val="00A62C84"/>
    <w:rsid w:val="00A659C4"/>
    <w:rsid w:val="00A83CCA"/>
    <w:rsid w:val="00A907BA"/>
    <w:rsid w:val="00AA1B1E"/>
    <w:rsid w:val="00AA292E"/>
    <w:rsid w:val="00AA312B"/>
    <w:rsid w:val="00AB7AFF"/>
    <w:rsid w:val="00AD0799"/>
    <w:rsid w:val="00AF60CC"/>
    <w:rsid w:val="00B108C6"/>
    <w:rsid w:val="00B1435A"/>
    <w:rsid w:val="00B26E20"/>
    <w:rsid w:val="00B64C8A"/>
    <w:rsid w:val="00B964F2"/>
    <w:rsid w:val="00BC01EC"/>
    <w:rsid w:val="00BD2788"/>
    <w:rsid w:val="00BD6111"/>
    <w:rsid w:val="00BE354F"/>
    <w:rsid w:val="00BF5FF3"/>
    <w:rsid w:val="00C1021E"/>
    <w:rsid w:val="00C1548B"/>
    <w:rsid w:val="00C21E6A"/>
    <w:rsid w:val="00C32DD2"/>
    <w:rsid w:val="00C36993"/>
    <w:rsid w:val="00C40E55"/>
    <w:rsid w:val="00C4315A"/>
    <w:rsid w:val="00C45A2B"/>
    <w:rsid w:val="00C45E6A"/>
    <w:rsid w:val="00C64544"/>
    <w:rsid w:val="00C66C7A"/>
    <w:rsid w:val="00C672B0"/>
    <w:rsid w:val="00C762C4"/>
    <w:rsid w:val="00C928B6"/>
    <w:rsid w:val="00C97B4F"/>
    <w:rsid w:val="00CC3684"/>
    <w:rsid w:val="00CD66A1"/>
    <w:rsid w:val="00CD7158"/>
    <w:rsid w:val="00CE640F"/>
    <w:rsid w:val="00D27FF4"/>
    <w:rsid w:val="00D41F3C"/>
    <w:rsid w:val="00D47F8D"/>
    <w:rsid w:val="00D553C4"/>
    <w:rsid w:val="00D55662"/>
    <w:rsid w:val="00D60DFE"/>
    <w:rsid w:val="00D674D7"/>
    <w:rsid w:val="00D70397"/>
    <w:rsid w:val="00D876A6"/>
    <w:rsid w:val="00D93E68"/>
    <w:rsid w:val="00D94F0B"/>
    <w:rsid w:val="00DA1C98"/>
    <w:rsid w:val="00DA20B2"/>
    <w:rsid w:val="00DA28EF"/>
    <w:rsid w:val="00DA57B1"/>
    <w:rsid w:val="00DA6DF6"/>
    <w:rsid w:val="00DB2614"/>
    <w:rsid w:val="00DC4080"/>
    <w:rsid w:val="00DD67C9"/>
    <w:rsid w:val="00DE0FA5"/>
    <w:rsid w:val="00DE4017"/>
    <w:rsid w:val="00DE46C7"/>
    <w:rsid w:val="00DE79B6"/>
    <w:rsid w:val="00DF438D"/>
    <w:rsid w:val="00DF5863"/>
    <w:rsid w:val="00DF7836"/>
    <w:rsid w:val="00E12506"/>
    <w:rsid w:val="00E130DB"/>
    <w:rsid w:val="00E279A0"/>
    <w:rsid w:val="00E31EE1"/>
    <w:rsid w:val="00E32DB4"/>
    <w:rsid w:val="00E41037"/>
    <w:rsid w:val="00E414F9"/>
    <w:rsid w:val="00E50102"/>
    <w:rsid w:val="00E63A1F"/>
    <w:rsid w:val="00E72BEF"/>
    <w:rsid w:val="00E815B4"/>
    <w:rsid w:val="00E90D24"/>
    <w:rsid w:val="00E9268F"/>
    <w:rsid w:val="00EB43B6"/>
    <w:rsid w:val="00ED15D8"/>
    <w:rsid w:val="00ED5200"/>
    <w:rsid w:val="00ED7633"/>
    <w:rsid w:val="00EF124A"/>
    <w:rsid w:val="00EF51F6"/>
    <w:rsid w:val="00EF745A"/>
    <w:rsid w:val="00F27A36"/>
    <w:rsid w:val="00F31141"/>
    <w:rsid w:val="00F45CB6"/>
    <w:rsid w:val="00F50125"/>
    <w:rsid w:val="00F50816"/>
    <w:rsid w:val="00F53CDF"/>
    <w:rsid w:val="00F74393"/>
    <w:rsid w:val="00F77493"/>
    <w:rsid w:val="00F805C3"/>
    <w:rsid w:val="00F95D5D"/>
    <w:rsid w:val="00F96BA9"/>
    <w:rsid w:val="00FB2456"/>
    <w:rsid w:val="00FB64EF"/>
    <w:rsid w:val="00FC6464"/>
    <w:rsid w:val="00FD3E51"/>
    <w:rsid w:val="00FE4EA5"/>
    <w:rsid w:val="014B3800"/>
    <w:rsid w:val="01675BD3"/>
    <w:rsid w:val="0187720F"/>
    <w:rsid w:val="01E27C1A"/>
    <w:rsid w:val="03901021"/>
    <w:rsid w:val="03FD3E4A"/>
    <w:rsid w:val="05F55B27"/>
    <w:rsid w:val="062D6420"/>
    <w:rsid w:val="06B818AB"/>
    <w:rsid w:val="06BE02E8"/>
    <w:rsid w:val="08220DD3"/>
    <w:rsid w:val="0A231D5A"/>
    <w:rsid w:val="0C2F03CA"/>
    <w:rsid w:val="0C797176"/>
    <w:rsid w:val="0C8762B2"/>
    <w:rsid w:val="0D0207C1"/>
    <w:rsid w:val="0D0C37A5"/>
    <w:rsid w:val="0DE166FD"/>
    <w:rsid w:val="0E266EE5"/>
    <w:rsid w:val="101618BA"/>
    <w:rsid w:val="1121282D"/>
    <w:rsid w:val="11F827F5"/>
    <w:rsid w:val="12A461A6"/>
    <w:rsid w:val="12E30374"/>
    <w:rsid w:val="133A3F01"/>
    <w:rsid w:val="135E213A"/>
    <w:rsid w:val="13AB69A9"/>
    <w:rsid w:val="14201ED7"/>
    <w:rsid w:val="14A85EBD"/>
    <w:rsid w:val="150159A1"/>
    <w:rsid w:val="15136F6F"/>
    <w:rsid w:val="155C2714"/>
    <w:rsid w:val="16373286"/>
    <w:rsid w:val="1714683B"/>
    <w:rsid w:val="171F3D4A"/>
    <w:rsid w:val="172926DD"/>
    <w:rsid w:val="17EC245C"/>
    <w:rsid w:val="190567A6"/>
    <w:rsid w:val="190642EA"/>
    <w:rsid w:val="192F5E25"/>
    <w:rsid w:val="19B57DC7"/>
    <w:rsid w:val="1ABE75A5"/>
    <w:rsid w:val="1B8D0B71"/>
    <w:rsid w:val="1C553868"/>
    <w:rsid w:val="1D4057B4"/>
    <w:rsid w:val="1F080ACB"/>
    <w:rsid w:val="1F5F5426"/>
    <w:rsid w:val="1FA55C1A"/>
    <w:rsid w:val="205972FB"/>
    <w:rsid w:val="20E60D61"/>
    <w:rsid w:val="21292D47"/>
    <w:rsid w:val="21AD13A6"/>
    <w:rsid w:val="21D57CA2"/>
    <w:rsid w:val="220E0B79"/>
    <w:rsid w:val="22DF7F71"/>
    <w:rsid w:val="23937064"/>
    <w:rsid w:val="25761691"/>
    <w:rsid w:val="268F5B96"/>
    <w:rsid w:val="27860F8D"/>
    <w:rsid w:val="28407A9E"/>
    <w:rsid w:val="28B05526"/>
    <w:rsid w:val="29795BBF"/>
    <w:rsid w:val="29CA21B9"/>
    <w:rsid w:val="2A9D6ED8"/>
    <w:rsid w:val="2BE7644B"/>
    <w:rsid w:val="2D3C1371"/>
    <w:rsid w:val="2D725A8A"/>
    <w:rsid w:val="2E3B543C"/>
    <w:rsid w:val="2F106581"/>
    <w:rsid w:val="30303A89"/>
    <w:rsid w:val="307C1F8C"/>
    <w:rsid w:val="31BA73B6"/>
    <w:rsid w:val="33FB6FC7"/>
    <w:rsid w:val="352548F0"/>
    <w:rsid w:val="362F7C35"/>
    <w:rsid w:val="37F60260"/>
    <w:rsid w:val="3839463C"/>
    <w:rsid w:val="389A255A"/>
    <w:rsid w:val="3ADF7FD7"/>
    <w:rsid w:val="3AF75129"/>
    <w:rsid w:val="3B0311F7"/>
    <w:rsid w:val="3B412D41"/>
    <w:rsid w:val="3BAA26E0"/>
    <w:rsid w:val="3C187B62"/>
    <w:rsid w:val="3CBA6D66"/>
    <w:rsid w:val="3DAC25F4"/>
    <w:rsid w:val="3DBB6539"/>
    <w:rsid w:val="3E273385"/>
    <w:rsid w:val="3F662A44"/>
    <w:rsid w:val="3FC82C44"/>
    <w:rsid w:val="416E15DA"/>
    <w:rsid w:val="41965DEF"/>
    <w:rsid w:val="419C76C5"/>
    <w:rsid w:val="42900464"/>
    <w:rsid w:val="42E0188C"/>
    <w:rsid w:val="438B7A1E"/>
    <w:rsid w:val="43F42AEE"/>
    <w:rsid w:val="44BB3230"/>
    <w:rsid w:val="46A6736C"/>
    <w:rsid w:val="47130700"/>
    <w:rsid w:val="481317C6"/>
    <w:rsid w:val="48C1574A"/>
    <w:rsid w:val="48D63FCD"/>
    <w:rsid w:val="4A2B18C5"/>
    <w:rsid w:val="4B7051A3"/>
    <w:rsid w:val="4BE03BA0"/>
    <w:rsid w:val="4C425D93"/>
    <w:rsid w:val="4C917E44"/>
    <w:rsid w:val="4D062F43"/>
    <w:rsid w:val="4D174496"/>
    <w:rsid w:val="4DC81C2E"/>
    <w:rsid w:val="4E1B7A77"/>
    <w:rsid w:val="4EE60311"/>
    <w:rsid w:val="4EF4055C"/>
    <w:rsid w:val="4EFD1621"/>
    <w:rsid w:val="4EFF3DED"/>
    <w:rsid w:val="4F41454C"/>
    <w:rsid w:val="5126198F"/>
    <w:rsid w:val="512B6ADF"/>
    <w:rsid w:val="51431E46"/>
    <w:rsid w:val="52CF4297"/>
    <w:rsid w:val="52E14090"/>
    <w:rsid w:val="537E64F4"/>
    <w:rsid w:val="54C23DF2"/>
    <w:rsid w:val="56105895"/>
    <w:rsid w:val="572A48F2"/>
    <w:rsid w:val="574F6834"/>
    <w:rsid w:val="5774657A"/>
    <w:rsid w:val="578F741D"/>
    <w:rsid w:val="58145EE3"/>
    <w:rsid w:val="585B2404"/>
    <w:rsid w:val="58DC6617"/>
    <w:rsid w:val="59207059"/>
    <w:rsid w:val="592D1CCC"/>
    <w:rsid w:val="595964C2"/>
    <w:rsid w:val="597D4943"/>
    <w:rsid w:val="5A057188"/>
    <w:rsid w:val="5AD03316"/>
    <w:rsid w:val="5BB7070C"/>
    <w:rsid w:val="5CDF39E2"/>
    <w:rsid w:val="5D314DAB"/>
    <w:rsid w:val="5D5C09D1"/>
    <w:rsid w:val="5DC80791"/>
    <w:rsid w:val="5E825683"/>
    <w:rsid w:val="5EF3219D"/>
    <w:rsid w:val="5F3D6688"/>
    <w:rsid w:val="5F4834B5"/>
    <w:rsid w:val="60764C64"/>
    <w:rsid w:val="61591A7B"/>
    <w:rsid w:val="615F409D"/>
    <w:rsid w:val="61B16187"/>
    <w:rsid w:val="61D57755"/>
    <w:rsid w:val="626454D3"/>
    <w:rsid w:val="63A2053E"/>
    <w:rsid w:val="63A3126C"/>
    <w:rsid w:val="64042B7B"/>
    <w:rsid w:val="643B041F"/>
    <w:rsid w:val="643B099A"/>
    <w:rsid w:val="64546986"/>
    <w:rsid w:val="64850FB0"/>
    <w:rsid w:val="649C6C77"/>
    <w:rsid w:val="64E87409"/>
    <w:rsid w:val="65434BEA"/>
    <w:rsid w:val="65A77E33"/>
    <w:rsid w:val="66153F78"/>
    <w:rsid w:val="664E7CF4"/>
    <w:rsid w:val="684B73AA"/>
    <w:rsid w:val="6A5A4B0A"/>
    <w:rsid w:val="6AE21F06"/>
    <w:rsid w:val="6B6D43B3"/>
    <w:rsid w:val="6C864CA4"/>
    <w:rsid w:val="6CD64EC2"/>
    <w:rsid w:val="6D163809"/>
    <w:rsid w:val="6D2F6CB3"/>
    <w:rsid w:val="6D773E1D"/>
    <w:rsid w:val="6DF660C8"/>
    <w:rsid w:val="6EB06705"/>
    <w:rsid w:val="6F317299"/>
    <w:rsid w:val="6FB64D56"/>
    <w:rsid w:val="71E571E5"/>
    <w:rsid w:val="72044DBC"/>
    <w:rsid w:val="73092401"/>
    <w:rsid w:val="73A527B5"/>
    <w:rsid w:val="75852483"/>
    <w:rsid w:val="75C1689F"/>
    <w:rsid w:val="76540465"/>
    <w:rsid w:val="76EE30D6"/>
    <w:rsid w:val="770438E7"/>
    <w:rsid w:val="77D07B72"/>
    <w:rsid w:val="78832969"/>
    <w:rsid w:val="78FA2BB7"/>
    <w:rsid w:val="79F80C93"/>
    <w:rsid w:val="7AB032EE"/>
    <w:rsid w:val="7BAE3322"/>
    <w:rsid w:val="7CE70D35"/>
    <w:rsid w:val="7CF22A23"/>
    <w:rsid w:val="7D47066B"/>
    <w:rsid w:val="7D4C68DC"/>
    <w:rsid w:val="7ED320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ind w:left="300" w:leftChars="300"/>
      <w:outlineLvl w:val="2"/>
    </w:pPr>
    <w:rPr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113" w:right="113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character" w:styleId="9">
    <w:name w:val="page number"/>
    <w:basedOn w:val="8"/>
    <w:qFormat/>
    <w:uiPriority w:val="0"/>
  </w:style>
  <w:style w:type="paragraph" w:customStyle="1" w:styleId="10">
    <w:name w:val="专业名"/>
    <w:qFormat/>
    <w:uiPriority w:val="0"/>
    <w:pPr>
      <w:spacing w:line="211" w:lineRule="auto"/>
      <w:jc w:val="center"/>
    </w:pPr>
    <w:rPr>
      <w:rFonts w:ascii="Times New Roman" w:hAnsi="Times New Roman" w:eastAsia="黑体" w:cs="Times New Roman"/>
      <w:sz w:val="30"/>
      <w:lang w:val="en-US" w:eastAsia="zh-CN" w:bidi="ar-SA"/>
    </w:rPr>
  </w:style>
  <w:style w:type="character" w:customStyle="1" w:styleId="11">
    <w:name w:val="标题 3 字符"/>
    <w:basedOn w:val="8"/>
    <w:link w:val="2"/>
    <w:qFormat/>
    <w:uiPriority w:val="0"/>
    <w:rPr>
      <w:bCs/>
      <w:kern w:val="2"/>
      <w:sz w:val="21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5480;&#35838;&#35745;&#2101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授课计划.dot</Template>
  <Company>tq</Company>
  <Pages>1</Pages>
  <Words>155</Words>
  <Characters>886</Characters>
  <Lines>7</Lines>
  <Paragraphs>2</Paragraphs>
  <TotalTime>0</TotalTime>
  <ScaleCrop>false</ScaleCrop>
  <LinksUpToDate>false</LinksUpToDate>
  <CharactersWithSpaces>1039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2021-09-07T07:44:00Z</dcterms:created>
  <dc:creator>yhx</dc:creator>
  <cp:lastModifiedBy>桑潇</cp:lastModifiedBy>
  <cp:lastPrinted>2009-10-21T02:23:00Z</cp:lastPrinted>
  <dcterms:modified xsi:type="dcterms:W3CDTF">2021-11-30T05:29:16Z</dcterms:modified>
  <dc:title>课程：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0D4F26A7F189406B8C7680507F29D6E8</vt:lpwstr>
  </property>
</Properties>
</file>