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</w:t>
      </w:r>
    </w:p>
    <w:p>
      <w:pPr>
        <w:pStyle w:val="4"/>
        <w:spacing w:before="9"/>
        <w:rPr>
          <w:rFonts w:ascii="黑体"/>
          <w:sz w:val="20"/>
        </w:rPr>
      </w:pPr>
    </w:p>
    <w:p>
      <w:pPr>
        <w:pStyle w:val="4"/>
        <w:ind w:left="876" w:right="955"/>
        <w:jc w:val="center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本科毕业设计（论文）指导教师评分评语表</w:t>
      </w:r>
    </w:p>
    <w:p>
      <w:pPr>
        <w:spacing w:before="153"/>
        <w:ind w:left="992" w:leftChars="100" w:right="0" w:hanging="772" w:hangingChars="322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课题名称：</w:t>
      </w:r>
    </w:p>
    <w:p>
      <w:pPr>
        <w:pStyle w:val="4"/>
        <w:spacing w:before="9"/>
        <w:ind w:left="992" w:leftChars="100" w:hanging="772" w:hangingChars="32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4151"/>
          <w:tab w:val="left" w:pos="7197"/>
        </w:tabs>
        <w:spacing w:before="0" w:after="23"/>
        <w:ind w:left="992" w:leftChars="100" w:right="0" w:hanging="772" w:hangingChars="322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学生姓名：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6715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pct"/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评价内容</w:t>
            </w:r>
          </w:p>
        </w:tc>
        <w:tc>
          <w:tcPr>
            <w:tcW w:w="3311" w:type="pct"/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533"/>
                <w:tab w:val="left" w:pos="1056"/>
                <w:tab w:val="left" w:pos="1582"/>
              </w:tabs>
              <w:ind w:left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</w:tc>
        <w:tc>
          <w:tcPr>
            <w:tcW w:w="1050" w:type="pct"/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1102"/>
              </w:tabs>
              <w:ind w:left="4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文献资料与外文应用能力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能独立查阅文献和从事其他调研；能正确翻译外文资料；能 提出并较好地论述课题的实施方案；有收集、加工各种信息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及获取新知识的能力。（满分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方案设计与实验技能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能正确确定设计方案或设计实验方案，独立进行实验工作， 如装置安装，调试，操作。（满分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分析、解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决问题能力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能运用所学知识和技能去发现与解决实际问题；能正确处理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实验数据；能对课题进行理论分析，得出有价值的结论。（满 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论文（设计 说明书）质量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综述简练完整，有见解；立论正确，论述充分，结论严谨合理；实验正确，分析处理科学；文字通顺，技术用语准确， 符号统一，编号齐全，书写工整规范，图表完备、整洁、正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确；论文结果有应用价值。（满分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工作量、工作态度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按期圆满完成规定的任务，工作量饱满，难度较大；工作努 力，遵守纪律；工作作风严谨务实。（满分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取得成果有价值或有创新。（满分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37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spacing w:before="143" w:line="278" w:lineRule="auto"/>
              <w:ind w:left="226" w:right="216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指导教师评语</w:t>
            </w:r>
          </w:p>
        </w:tc>
        <w:tc>
          <w:tcPr>
            <w:tcW w:w="4362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7" w:type="pct"/>
          </w:tcPr>
          <w:p>
            <w:pPr>
              <w:pStyle w:val="14"/>
              <w:tabs>
                <w:tab w:val="left" w:pos="751"/>
              </w:tabs>
              <w:spacing w:before="176"/>
              <w:ind w:left="12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4362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tabs>
          <w:tab w:val="left" w:pos="7262"/>
          <w:tab w:val="left" w:pos="7996"/>
          <w:tab w:val="left" w:pos="8942"/>
        </w:tabs>
        <w:spacing w:before="20"/>
        <w:ind w:left="897" w:right="0" w:firstLine="0"/>
        <w:jc w:val="left"/>
        <w:rPr>
          <w:sz w:val="21"/>
        </w:rPr>
      </w:pPr>
    </w:p>
    <w:p>
      <w:pPr>
        <w:tabs>
          <w:tab w:val="left" w:pos="7262"/>
          <w:tab w:val="left" w:pos="7996"/>
          <w:tab w:val="left" w:pos="8942"/>
        </w:tabs>
        <w:spacing w:before="20"/>
        <w:ind w:left="897" w:right="0" w:firstLine="0"/>
        <w:jc w:val="left"/>
        <w:rPr>
          <w:sz w:val="21"/>
        </w:rPr>
      </w:pPr>
      <w:r>
        <w:rPr>
          <w:sz w:val="21"/>
        </w:rPr>
        <w:t>指导教师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spacing w:after="0"/>
        <w:jc w:val="left"/>
        <w:rPr>
          <w:sz w:val="21"/>
        </w:rPr>
      </w:pPr>
    </w:p>
    <w:p>
      <w:pPr>
        <w:spacing w:after="0"/>
        <w:jc w:val="left"/>
      </w:pPr>
      <w:r>
        <w:rPr>
          <w:rFonts w:hint="eastAsia"/>
          <w:sz w:val="21"/>
        </w:rPr>
        <w:t>注：毕业设计（论文）完成后此表装入毕业设计（论文）档案袋。</w:t>
      </w:r>
      <w:bookmarkStart w:id="0" w:name="_GoBack"/>
      <w:bookmarkEnd w:id="0"/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115A5E-A707-4512-9C87-015C652795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A0B57B-33E3-4A9A-9FE8-08B41D8F5FE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7F33B0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105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180AA8D0B60F4853B40CFCD3BD92E39D_13</vt:lpwstr>
  </property>
</Properties>
</file>