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9200" w14:textId="77777777" w:rsidR="00000000" w:rsidRDefault="00000000">
      <w:pPr>
        <w:snapToGrid w:val="0"/>
        <w:spacing w:line="340" w:lineRule="exact"/>
        <w:jc w:val="center"/>
        <w:rPr>
          <w:rFonts w:ascii="微软雅黑" w:eastAsia="微软雅黑" w:hAnsi="微软雅黑" w:cs="微软雅黑" w:hint="eastAsia"/>
          <w:bCs/>
          <w:spacing w:val="2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pacing w:val="20"/>
          <w:sz w:val="32"/>
          <w:szCs w:val="32"/>
        </w:rPr>
        <w:t>天津科技大学期末考试试题审查表</w:t>
      </w:r>
    </w:p>
    <w:p w14:paraId="5600F093" w14:textId="77777777" w:rsidR="00000000" w:rsidRDefault="00000000">
      <w:pPr>
        <w:snapToGrid w:val="0"/>
        <w:spacing w:line="300" w:lineRule="exact"/>
        <w:ind w:firstLineChars="3200" w:firstLine="6720"/>
        <w:rPr>
          <w:rFonts w:hint="eastAsia"/>
        </w:rPr>
      </w:pPr>
    </w:p>
    <w:p w14:paraId="7D1A2ACA" w14:textId="77777777" w:rsidR="00000000" w:rsidRDefault="00000000">
      <w:pPr>
        <w:snapToGrid w:val="0"/>
        <w:spacing w:line="300" w:lineRule="exact"/>
        <w:ind w:firstLineChars="4100" w:firstLine="861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年   月   日</w:t>
      </w:r>
    </w:p>
    <w:tbl>
      <w:tblPr>
        <w:tblW w:w="1038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403"/>
        <w:gridCol w:w="325"/>
        <w:gridCol w:w="1140"/>
        <w:gridCol w:w="2749"/>
        <w:gridCol w:w="1163"/>
        <w:gridCol w:w="2213"/>
      </w:tblGrid>
      <w:tr w:rsidR="00000000" w14:paraId="004E2A8D" w14:textId="77777777">
        <w:trPr>
          <w:trHeight w:val="427"/>
        </w:trPr>
        <w:tc>
          <w:tcPr>
            <w:tcW w:w="1393" w:type="dxa"/>
            <w:vAlign w:val="center"/>
          </w:tcPr>
          <w:p w14:paraId="6FE87D1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bookmarkStart w:id="0" w:name="OLE_LINK1"/>
            <w:r>
              <w:rPr>
                <w:rFonts w:ascii="宋体" w:hAnsi="宋体" w:cs="宋体" w:hint="eastAsia"/>
              </w:rPr>
              <w:t>课程号</w:t>
            </w:r>
          </w:p>
        </w:tc>
        <w:tc>
          <w:tcPr>
            <w:tcW w:w="1728" w:type="dxa"/>
            <w:gridSpan w:val="2"/>
            <w:tcBorders>
              <w:right w:val="single" w:sz="4" w:space="0" w:color="auto"/>
            </w:tcBorders>
            <w:vAlign w:val="center"/>
          </w:tcPr>
          <w:p w14:paraId="4513E95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B6E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课程名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center"/>
          </w:tcPr>
          <w:p w14:paraId="18D47EE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3" w:type="dxa"/>
            <w:vAlign w:val="center"/>
          </w:tcPr>
          <w:p w14:paraId="2B154C9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学年学期</w:t>
            </w:r>
          </w:p>
        </w:tc>
        <w:tc>
          <w:tcPr>
            <w:tcW w:w="2213" w:type="dxa"/>
            <w:vAlign w:val="center"/>
          </w:tcPr>
          <w:p w14:paraId="6B28338A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D4D1D79" w14:textId="77777777">
        <w:trPr>
          <w:trHeight w:val="427"/>
        </w:trPr>
        <w:tc>
          <w:tcPr>
            <w:tcW w:w="1393" w:type="dxa"/>
            <w:vAlign w:val="center"/>
          </w:tcPr>
          <w:p w14:paraId="51C3089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考试班级</w:t>
            </w:r>
          </w:p>
        </w:tc>
        <w:tc>
          <w:tcPr>
            <w:tcW w:w="5617" w:type="dxa"/>
            <w:gridSpan w:val="4"/>
            <w:vAlign w:val="center"/>
          </w:tcPr>
          <w:p w14:paraId="422E3B0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3" w:type="dxa"/>
            <w:vAlign w:val="center"/>
          </w:tcPr>
          <w:p w14:paraId="029AD15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命题教师</w:t>
            </w:r>
          </w:p>
        </w:tc>
        <w:tc>
          <w:tcPr>
            <w:tcW w:w="2213" w:type="dxa"/>
            <w:vAlign w:val="center"/>
          </w:tcPr>
          <w:p w14:paraId="085E8626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70D679F" w14:textId="77777777">
        <w:trPr>
          <w:trHeight w:val="427"/>
        </w:trPr>
        <w:tc>
          <w:tcPr>
            <w:tcW w:w="1393" w:type="dxa"/>
            <w:vAlign w:val="center"/>
          </w:tcPr>
          <w:p w14:paraId="0270883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考试形式</w:t>
            </w:r>
          </w:p>
        </w:tc>
        <w:tc>
          <w:tcPr>
            <w:tcW w:w="5617" w:type="dxa"/>
            <w:gridSpan w:val="4"/>
            <w:vAlign w:val="center"/>
          </w:tcPr>
          <w:p w14:paraId="322735D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□开卷          □闭卷             其他        </w:t>
            </w:r>
          </w:p>
        </w:tc>
        <w:tc>
          <w:tcPr>
            <w:tcW w:w="1163" w:type="dxa"/>
            <w:vAlign w:val="center"/>
          </w:tcPr>
          <w:p w14:paraId="254A02C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总学时</w:t>
            </w:r>
          </w:p>
        </w:tc>
        <w:tc>
          <w:tcPr>
            <w:tcW w:w="2213" w:type="dxa"/>
            <w:vAlign w:val="center"/>
          </w:tcPr>
          <w:p w14:paraId="2358F72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58C0D1AF" w14:textId="77777777">
        <w:trPr>
          <w:trHeight w:val="427"/>
        </w:trPr>
        <w:tc>
          <w:tcPr>
            <w:tcW w:w="1393" w:type="dxa"/>
            <w:vAlign w:val="center"/>
          </w:tcPr>
          <w:p w14:paraId="484D0A8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试卷形式</w:t>
            </w:r>
          </w:p>
        </w:tc>
        <w:tc>
          <w:tcPr>
            <w:tcW w:w="5617" w:type="dxa"/>
            <w:gridSpan w:val="4"/>
            <w:vAlign w:val="center"/>
          </w:tcPr>
          <w:p w14:paraId="4E9AA5D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□线下纸质      □线上无纸化       其他        </w:t>
            </w:r>
          </w:p>
        </w:tc>
        <w:tc>
          <w:tcPr>
            <w:tcW w:w="1163" w:type="dxa"/>
            <w:vAlign w:val="center"/>
          </w:tcPr>
          <w:p w14:paraId="1DDA015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考试时长</w:t>
            </w:r>
          </w:p>
        </w:tc>
        <w:tc>
          <w:tcPr>
            <w:tcW w:w="2213" w:type="dxa"/>
            <w:vAlign w:val="center"/>
          </w:tcPr>
          <w:p w14:paraId="4F71B886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</w:p>
        </w:tc>
      </w:tr>
      <w:tr w:rsidR="00000000" w14:paraId="4D152F20" w14:textId="77777777">
        <w:trPr>
          <w:trHeight w:val="427"/>
        </w:trPr>
        <w:tc>
          <w:tcPr>
            <w:tcW w:w="1393" w:type="dxa"/>
            <w:vAlign w:val="center"/>
          </w:tcPr>
          <w:p w14:paraId="7838FAB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命题形式</w:t>
            </w:r>
          </w:p>
        </w:tc>
        <w:tc>
          <w:tcPr>
            <w:tcW w:w="5617" w:type="dxa"/>
            <w:gridSpan w:val="4"/>
            <w:vAlign w:val="center"/>
          </w:tcPr>
          <w:p w14:paraId="3CF73E02" w14:textId="77777777" w:rsidR="00000000" w:rsidRDefault="00000000">
            <w:pPr>
              <w:spacing w:line="300" w:lineRule="exact"/>
              <w:ind w:right="-108" w:firstLineChars="300" w:firstLine="63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□教考分离      □非教考分离     </w:t>
            </w:r>
          </w:p>
        </w:tc>
        <w:tc>
          <w:tcPr>
            <w:tcW w:w="1163" w:type="dxa"/>
            <w:vAlign w:val="center"/>
          </w:tcPr>
          <w:p w14:paraId="7412B28F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试卷类型</w:t>
            </w:r>
          </w:p>
        </w:tc>
        <w:tc>
          <w:tcPr>
            <w:tcW w:w="2213" w:type="dxa"/>
            <w:vAlign w:val="center"/>
          </w:tcPr>
          <w:p w14:paraId="0C58FE0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A、B卷、线上题库抽题</w:t>
            </w:r>
          </w:p>
        </w:tc>
      </w:tr>
      <w:tr w:rsidR="00000000" w14:paraId="4FFDF3C0" w14:textId="77777777">
        <w:trPr>
          <w:trHeight w:val="427"/>
        </w:trPr>
        <w:tc>
          <w:tcPr>
            <w:tcW w:w="1393" w:type="dxa"/>
            <w:vMerge w:val="restart"/>
            <w:vAlign w:val="center"/>
          </w:tcPr>
          <w:p w14:paraId="40BDB26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试题与课程目标对应关系</w:t>
            </w:r>
          </w:p>
          <w:p w14:paraId="4871A96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方正楷体_GBK" w:eastAsia="方正楷体_GBK" w:hAnsi="方正楷体_GBK" w:cs="方正楷体_GBK" w:hint="eastAsia"/>
              </w:rPr>
              <w:t>（根据实际填写）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B7BBC2A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课程目标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64EE6D80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试题编号</w:t>
            </w:r>
          </w:p>
        </w:tc>
        <w:tc>
          <w:tcPr>
            <w:tcW w:w="2213" w:type="dxa"/>
            <w:vAlign w:val="center"/>
          </w:tcPr>
          <w:p w14:paraId="29EBA3F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试题分值</w:t>
            </w:r>
          </w:p>
        </w:tc>
      </w:tr>
      <w:tr w:rsidR="00000000" w14:paraId="30F5BF26" w14:textId="77777777">
        <w:trPr>
          <w:trHeight w:val="427"/>
        </w:trPr>
        <w:tc>
          <w:tcPr>
            <w:tcW w:w="1393" w:type="dxa"/>
            <w:vMerge/>
            <w:vAlign w:val="center"/>
          </w:tcPr>
          <w:p w14:paraId="5C7CEF5B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3FF75166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课程目标1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0DFA79A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5D195C46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5C360807" w14:textId="77777777">
        <w:trPr>
          <w:trHeight w:val="422"/>
        </w:trPr>
        <w:tc>
          <w:tcPr>
            <w:tcW w:w="1393" w:type="dxa"/>
            <w:vMerge/>
            <w:vAlign w:val="center"/>
          </w:tcPr>
          <w:p w14:paraId="5EB2E6DA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104F0F1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课程目标2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4401B8C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111B37B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11BAC1CD" w14:textId="77777777">
        <w:trPr>
          <w:trHeight w:val="427"/>
        </w:trPr>
        <w:tc>
          <w:tcPr>
            <w:tcW w:w="1393" w:type="dxa"/>
            <w:vMerge/>
            <w:vAlign w:val="center"/>
          </w:tcPr>
          <w:p w14:paraId="1FDEE17E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47D564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课程目标3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17646BF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028DB739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E9E2602" w14:textId="77777777">
        <w:trPr>
          <w:trHeight w:val="427"/>
        </w:trPr>
        <w:tc>
          <w:tcPr>
            <w:tcW w:w="1393" w:type="dxa"/>
            <w:vMerge/>
            <w:vAlign w:val="center"/>
          </w:tcPr>
          <w:p w14:paraId="44A9A2E0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3ADA4E3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课程目标4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63F7112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185922F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40616BC1" w14:textId="77777777">
        <w:trPr>
          <w:trHeight w:val="427"/>
        </w:trPr>
        <w:tc>
          <w:tcPr>
            <w:tcW w:w="1393" w:type="dxa"/>
            <w:vMerge/>
            <w:vAlign w:val="center"/>
          </w:tcPr>
          <w:p w14:paraId="0424E5E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1693C9B3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方正楷体_GBK" w:eastAsia="方正楷体_GBK" w:hAnsi="方正楷体_GBK" w:cs="方正楷体_GBK" w:hint="eastAsia"/>
              </w:rPr>
              <w:t>……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vAlign w:val="center"/>
          </w:tcPr>
          <w:p w14:paraId="3EAD8D2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230CE2B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79969C21" w14:textId="77777777">
        <w:trPr>
          <w:trHeight w:val="427"/>
        </w:trPr>
        <w:tc>
          <w:tcPr>
            <w:tcW w:w="10386" w:type="dxa"/>
            <w:gridSpan w:val="7"/>
            <w:vAlign w:val="center"/>
          </w:tcPr>
          <w:p w14:paraId="746FA19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审核内容：</w:t>
            </w:r>
            <w:r>
              <w:rPr>
                <w:rFonts w:ascii="方正楷体_GBK" w:eastAsia="方正楷体_GBK" w:hAnsi="方正楷体_GBK" w:cs="方正楷体_GBK" w:hint="eastAsia"/>
              </w:rPr>
              <w:t>包括但不限于以下标准，可根据课程需求自行添加。</w:t>
            </w:r>
          </w:p>
        </w:tc>
      </w:tr>
      <w:tr w:rsidR="00000000" w14:paraId="4ACBC4B2" w14:textId="77777777">
        <w:trPr>
          <w:trHeight w:val="427"/>
        </w:trPr>
        <w:tc>
          <w:tcPr>
            <w:tcW w:w="1393" w:type="dxa"/>
            <w:vAlign w:val="center"/>
          </w:tcPr>
          <w:p w14:paraId="21F09773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5617" w:type="dxa"/>
            <w:gridSpan w:val="4"/>
            <w:vAlign w:val="center"/>
          </w:tcPr>
          <w:p w14:paraId="25EEDB30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审核内容</w:t>
            </w:r>
          </w:p>
        </w:tc>
        <w:tc>
          <w:tcPr>
            <w:tcW w:w="1163" w:type="dxa"/>
            <w:vAlign w:val="center"/>
          </w:tcPr>
          <w:p w14:paraId="575B940E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是/否</w:t>
            </w:r>
          </w:p>
        </w:tc>
        <w:tc>
          <w:tcPr>
            <w:tcW w:w="2213" w:type="dxa"/>
            <w:vAlign w:val="center"/>
          </w:tcPr>
          <w:p w14:paraId="6F4BD23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000000" w14:paraId="02BC5C5B" w14:textId="77777777">
        <w:trPr>
          <w:trHeight w:val="427"/>
        </w:trPr>
        <w:tc>
          <w:tcPr>
            <w:tcW w:w="1393" w:type="dxa"/>
            <w:vAlign w:val="center"/>
          </w:tcPr>
          <w:p w14:paraId="0645B650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617" w:type="dxa"/>
            <w:gridSpan w:val="4"/>
            <w:vAlign w:val="center"/>
          </w:tcPr>
          <w:p w14:paraId="3B6FBFC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命题政治方向和价值取向是否正确。</w:t>
            </w:r>
          </w:p>
        </w:tc>
        <w:tc>
          <w:tcPr>
            <w:tcW w:w="1163" w:type="dxa"/>
            <w:vAlign w:val="center"/>
          </w:tcPr>
          <w:p w14:paraId="491D0F4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7AE01CC3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F2F16D8" w14:textId="77777777">
        <w:trPr>
          <w:trHeight w:val="427"/>
        </w:trPr>
        <w:tc>
          <w:tcPr>
            <w:tcW w:w="1393" w:type="dxa"/>
            <w:vAlign w:val="center"/>
          </w:tcPr>
          <w:p w14:paraId="0F2FB7BF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617" w:type="dxa"/>
            <w:gridSpan w:val="4"/>
            <w:vAlign w:val="center"/>
          </w:tcPr>
          <w:p w14:paraId="34A8E61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命题是否符合课程教学大纲要求。</w:t>
            </w:r>
          </w:p>
        </w:tc>
        <w:tc>
          <w:tcPr>
            <w:tcW w:w="1163" w:type="dxa"/>
            <w:vAlign w:val="center"/>
          </w:tcPr>
          <w:p w14:paraId="4E8EF630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5D876B5F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0FBE0482" w14:textId="77777777">
        <w:trPr>
          <w:trHeight w:val="427"/>
        </w:trPr>
        <w:tc>
          <w:tcPr>
            <w:tcW w:w="1393" w:type="dxa"/>
            <w:vAlign w:val="center"/>
          </w:tcPr>
          <w:p w14:paraId="3C8C358F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617" w:type="dxa"/>
            <w:gridSpan w:val="4"/>
            <w:vAlign w:val="center"/>
          </w:tcPr>
          <w:p w14:paraId="69EF87A9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命题考核的能力与课程目标要求的能力是否基本一致。</w:t>
            </w:r>
          </w:p>
        </w:tc>
        <w:tc>
          <w:tcPr>
            <w:tcW w:w="1163" w:type="dxa"/>
            <w:vAlign w:val="center"/>
          </w:tcPr>
          <w:p w14:paraId="253460FF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6579E11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3FE2C492" w14:textId="77777777">
        <w:trPr>
          <w:trHeight w:val="427"/>
        </w:trPr>
        <w:tc>
          <w:tcPr>
            <w:tcW w:w="1393" w:type="dxa"/>
            <w:vAlign w:val="center"/>
          </w:tcPr>
          <w:p w14:paraId="07BFA31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617" w:type="dxa"/>
            <w:gridSpan w:val="4"/>
            <w:vAlign w:val="center"/>
          </w:tcPr>
          <w:p w14:paraId="5DE0046A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是否具有高阶性、创新性和挑战度的试题。</w:t>
            </w:r>
          </w:p>
        </w:tc>
        <w:tc>
          <w:tcPr>
            <w:tcW w:w="1163" w:type="dxa"/>
            <w:vAlign w:val="center"/>
          </w:tcPr>
          <w:p w14:paraId="761641A7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4EE19A2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4202319D" w14:textId="77777777">
        <w:trPr>
          <w:trHeight w:val="427"/>
        </w:trPr>
        <w:tc>
          <w:tcPr>
            <w:tcW w:w="1393" w:type="dxa"/>
            <w:vAlign w:val="center"/>
          </w:tcPr>
          <w:p w14:paraId="799BF40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5617" w:type="dxa"/>
            <w:gridSpan w:val="4"/>
            <w:vAlign w:val="center"/>
          </w:tcPr>
          <w:p w14:paraId="6EEE567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两套试卷题量、难度是否适中且相当。</w:t>
            </w:r>
          </w:p>
        </w:tc>
        <w:tc>
          <w:tcPr>
            <w:tcW w:w="1163" w:type="dxa"/>
            <w:vAlign w:val="center"/>
          </w:tcPr>
          <w:p w14:paraId="4878C31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5BE02BEE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1AE51A93" w14:textId="77777777">
        <w:trPr>
          <w:trHeight w:val="427"/>
        </w:trPr>
        <w:tc>
          <w:tcPr>
            <w:tcW w:w="1393" w:type="dxa"/>
            <w:vAlign w:val="center"/>
          </w:tcPr>
          <w:p w14:paraId="693619F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5617" w:type="dxa"/>
            <w:gridSpan w:val="4"/>
            <w:vAlign w:val="center"/>
          </w:tcPr>
          <w:p w14:paraId="5B8E1E7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是否有标准（参考）答案，评分标准是否合理。</w:t>
            </w:r>
          </w:p>
        </w:tc>
        <w:tc>
          <w:tcPr>
            <w:tcW w:w="1163" w:type="dxa"/>
            <w:vAlign w:val="center"/>
          </w:tcPr>
          <w:p w14:paraId="7632EAD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1A67CB0B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47D9CA68" w14:textId="77777777">
        <w:trPr>
          <w:trHeight w:val="427"/>
        </w:trPr>
        <w:tc>
          <w:tcPr>
            <w:tcW w:w="1393" w:type="dxa"/>
            <w:vAlign w:val="center"/>
          </w:tcPr>
          <w:p w14:paraId="6239280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5617" w:type="dxa"/>
            <w:gridSpan w:val="4"/>
            <w:vAlign w:val="center"/>
          </w:tcPr>
          <w:p w14:paraId="45C0ADD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题目分值是否标注准确、规范。</w:t>
            </w:r>
          </w:p>
        </w:tc>
        <w:tc>
          <w:tcPr>
            <w:tcW w:w="1163" w:type="dxa"/>
            <w:vAlign w:val="center"/>
          </w:tcPr>
          <w:p w14:paraId="0BD903A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1F6D86D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B4AEBCA" w14:textId="77777777">
        <w:trPr>
          <w:trHeight w:val="427"/>
        </w:trPr>
        <w:tc>
          <w:tcPr>
            <w:tcW w:w="1393" w:type="dxa"/>
            <w:vAlign w:val="center"/>
          </w:tcPr>
          <w:p w14:paraId="0936C06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5617" w:type="dxa"/>
            <w:gridSpan w:val="4"/>
            <w:vAlign w:val="center"/>
          </w:tcPr>
          <w:p w14:paraId="147F702E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试卷排版是否符合规范，试卷文字、插图是否清楚。</w:t>
            </w:r>
          </w:p>
        </w:tc>
        <w:tc>
          <w:tcPr>
            <w:tcW w:w="1163" w:type="dxa"/>
            <w:vAlign w:val="center"/>
          </w:tcPr>
          <w:p w14:paraId="77FF62DC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1B807D12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22075F89" w14:textId="77777777">
        <w:trPr>
          <w:trHeight w:val="427"/>
        </w:trPr>
        <w:tc>
          <w:tcPr>
            <w:tcW w:w="1393" w:type="dxa"/>
            <w:vAlign w:val="center"/>
          </w:tcPr>
          <w:p w14:paraId="74446C76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5617" w:type="dxa"/>
            <w:gridSpan w:val="4"/>
            <w:vAlign w:val="center"/>
          </w:tcPr>
          <w:p w14:paraId="0001E109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与近两年该课程考试命题相同部分分值是否小于30%。</w:t>
            </w:r>
          </w:p>
        </w:tc>
        <w:tc>
          <w:tcPr>
            <w:tcW w:w="1163" w:type="dxa"/>
            <w:vAlign w:val="center"/>
          </w:tcPr>
          <w:p w14:paraId="6322B49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13" w:type="dxa"/>
            <w:vAlign w:val="center"/>
          </w:tcPr>
          <w:p w14:paraId="4577DA8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</w:p>
        </w:tc>
      </w:tr>
      <w:tr w:rsidR="00000000" w14:paraId="710B40B9" w14:textId="77777777">
        <w:trPr>
          <w:trHeight w:val="427"/>
        </w:trPr>
        <w:tc>
          <w:tcPr>
            <w:tcW w:w="1393" w:type="dxa"/>
            <w:vAlign w:val="center"/>
          </w:tcPr>
          <w:p w14:paraId="0FE8D33A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期末考试选取试卷</w:t>
            </w:r>
          </w:p>
        </w:tc>
        <w:tc>
          <w:tcPr>
            <w:tcW w:w="8993" w:type="dxa"/>
            <w:gridSpan w:val="6"/>
            <w:vAlign w:val="center"/>
          </w:tcPr>
          <w:p w14:paraId="71FC245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A卷、B卷、线上题库抽题</w:t>
            </w:r>
          </w:p>
        </w:tc>
      </w:tr>
      <w:tr w:rsidR="00000000" w14:paraId="544F83B0" w14:textId="77777777">
        <w:trPr>
          <w:trHeight w:val="424"/>
        </w:trPr>
        <w:tc>
          <w:tcPr>
            <w:tcW w:w="10386" w:type="dxa"/>
            <w:gridSpan w:val="7"/>
          </w:tcPr>
          <w:p w14:paraId="57BEE3AE" w14:textId="77777777" w:rsidR="00000000" w:rsidRDefault="00000000">
            <w:pPr>
              <w:spacing w:line="300" w:lineRule="exact"/>
              <w:ind w:left="-108" w:right="-10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系（教研室）审核意见：</w:t>
            </w:r>
            <w:r>
              <w:rPr>
                <w:rFonts w:ascii="方正楷体_GBK" w:eastAsia="方正楷体_GBK" w:hAnsi="方正楷体_GBK" w:cs="方正楷体_GBK" w:hint="eastAsia"/>
              </w:rPr>
              <w:t xml:space="preserve">（教考分离的试卷此处选填）   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14:paraId="5131686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</w:t>
            </w:r>
          </w:p>
          <w:p w14:paraId="6F7ED0E4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</w:t>
            </w:r>
          </w:p>
          <w:p w14:paraId="6F20B1BD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负责人签字：                              审核时间：   年  月  日  时  分至  时  分</w:t>
            </w:r>
          </w:p>
        </w:tc>
      </w:tr>
      <w:tr w:rsidR="00000000" w14:paraId="3380A78D" w14:textId="77777777">
        <w:trPr>
          <w:trHeight w:val="757"/>
        </w:trPr>
        <w:tc>
          <w:tcPr>
            <w:tcW w:w="10386" w:type="dxa"/>
            <w:gridSpan w:val="7"/>
            <w:vAlign w:val="center"/>
          </w:tcPr>
          <w:p w14:paraId="097BE3A9" w14:textId="77777777" w:rsidR="00000000" w:rsidRDefault="00000000">
            <w:pPr>
              <w:spacing w:line="300" w:lineRule="exact"/>
              <w:ind w:left="-108" w:right="-10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学院审核意见：</w:t>
            </w:r>
            <w:r>
              <w:rPr>
                <w:rFonts w:ascii="方正楷体_GBK" w:eastAsia="方正楷体_GBK" w:hAnsi="方正楷体_GBK" w:cs="方正楷体_GBK" w:hint="eastAsia"/>
              </w:rPr>
              <w:t xml:space="preserve">（教考分离的试卷学院只负责政治性、规范性审核，其他内容由命题人自查）   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14:paraId="70D9935F" w14:textId="77777777" w:rsidR="00000000" w:rsidRDefault="00000000">
            <w:pPr>
              <w:spacing w:line="300" w:lineRule="exact"/>
              <w:ind w:left="-108" w:right="-10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</w:t>
            </w:r>
          </w:p>
          <w:p w14:paraId="65F7A091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</w:t>
            </w:r>
          </w:p>
          <w:p w14:paraId="67D7BAA8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</w:p>
          <w:p w14:paraId="5A20B305" w14:textId="77777777" w:rsidR="00000000" w:rsidRDefault="00000000">
            <w:pPr>
              <w:spacing w:line="300" w:lineRule="exact"/>
              <w:ind w:left="-108" w:right="-10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负责人签字及公章：                       审核时间：   年  月  日  时  分至  时   分</w:t>
            </w:r>
          </w:p>
        </w:tc>
      </w:tr>
    </w:tbl>
    <w:bookmarkEnd w:id="0"/>
    <w:p w14:paraId="69A892CE" w14:textId="77777777" w:rsidR="00000000" w:rsidRDefault="00000000">
      <w:pPr>
        <w:spacing w:line="300" w:lineRule="exact"/>
        <w:ind w:left="-108" w:right="-108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>说明：1.审核内容“是”请打“√”，“否”请打“×”。</w:t>
      </w:r>
    </w:p>
    <w:p w14:paraId="0314C6BA" w14:textId="77777777" w:rsidR="00000000" w:rsidRDefault="00000000">
      <w:pPr>
        <w:spacing w:line="300" w:lineRule="exact"/>
        <w:ind w:right="-108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</w:rPr>
        <w:t xml:space="preserve">     2.课程目标1234……具体内容可另附页。</w:t>
      </w:r>
    </w:p>
    <w:p w14:paraId="4F187189" w14:textId="77777777" w:rsidR="005B59AC" w:rsidRDefault="00000000">
      <w:pPr>
        <w:spacing w:line="300" w:lineRule="exact"/>
        <w:ind w:right="-108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 xml:space="preserve">     3.审核人必须提前确定审核时间并在规定时间内完成，对于试题内容不得进行任何形式的记录、传播，尽到保密义务。</w:t>
      </w:r>
    </w:p>
    <w:sectPr w:rsidR="005B59A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A7A96226-F93C-41F4-8209-CC3D9ECCCDC8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fontKey="{BA603A7B-D92A-44F7-AAA5-389FD20924ED}"/>
  </w:font>
  <w:font w:name="方正楷体_GBK">
    <w:charset w:val="86"/>
    <w:family w:val="auto"/>
    <w:pitch w:val="default"/>
    <w:sig w:usb0="00000001" w:usb1="080E0000" w:usb2="00000000" w:usb3="00000000" w:csb0="00040000" w:csb1="00000000"/>
    <w:embedRegular r:id="rId3" w:subsetted="1" w:fontKey="{8FC4924E-E125-49CA-B124-7C5C1FEB64B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jMDVmNWY4NTZkMTg1ZjFiOTM5MDJjYzAyNDNiOGIifQ=="/>
  </w:docVars>
  <w:rsids>
    <w:rsidRoot w:val="00A24D4C"/>
    <w:rsid w:val="00003CD8"/>
    <w:rsid w:val="000420C2"/>
    <w:rsid w:val="0014796D"/>
    <w:rsid w:val="001716CC"/>
    <w:rsid w:val="001A2F2A"/>
    <w:rsid w:val="002127C9"/>
    <w:rsid w:val="00333771"/>
    <w:rsid w:val="0033724F"/>
    <w:rsid w:val="0036598F"/>
    <w:rsid w:val="003D3EA0"/>
    <w:rsid w:val="0040104B"/>
    <w:rsid w:val="00547A45"/>
    <w:rsid w:val="005B59AC"/>
    <w:rsid w:val="005F10CC"/>
    <w:rsid w:val="00670755"/>
    <w:rsid w:val="006A0726"/>
    <w:rsid w:val="007A2899"/>
    <w:rsid w:val="007A2D68"/>
    <w:rsid w:val="007D44E0"/>
    <w:rsid w:val="0087386A"/>
    <w:rsid w:val="009A3DAD"/>
    <w:rsid w:val="009B1210"/>
    <w:rsid w:val="009B1DFB"/>
    <w:rsid w:val="009F472F"/>
    <w:rsid w:val="00A077F3"/>
    <w:rsid w:val="00A24D4C"/>
    <w:rsid w:val="00A72DCB"/>
    <w:rsid w:val="00B94326"/>
    <w:rsid w:val="00BB464F"/>
    <w:rsid w:val="00BE0CF2"/>
    <w:rsid w:val="00C27915"/>
    <w:rsid w:val="00C71391"/>
    <w:rsid w:val="00CC2AFF"/>
    <w:rsid w:val="00D33ABD"/>
    <w:rsid w:val="00D936AB"/>
    <w:rsid w:val="00E01A82"/>
    <w:rsid w:val="00E94E7A"/>
    <w:rsid w:val="02DB19BD"/>
    <w:rsid w:val="055D75CA"/>
    <w:rsid w:val="0656222D"/>
    <w:rsid w:val="06CB6C81"/>
    <w:rsid w:val="07127E05"/>
    <w:rsid w:val="07BC5332"/>
    <w:rsid w:val="09916FDF"/>
    <w:rsid w:val="0CC3034B"/>
    <w:rsid w:val="11411F89"/>
    <w:rsid w:val="128A730E"/>
    <w:rsid w:val="14DC6D49"/>
    <w:rsid w:val="15370525"/>
    <w:rsid w:val="159B3B69"/>
    <w:rsid w:val="16730DCD"/>
    <w:rsid w:val="18393FA5"/>
    <w:rsid w:val="19412BFE"/>
    <w:rsid w:val="1ACC4D45"/>
    <w:rsid w:val="1BFD0A27"/>
    <w:rsid w:val="1DD60A88"/>
    <w:rsid w:val="20186D15"/>
    <w:rsid w:val="209C14D2"/>
    <w:rsid w:val="21314DE4"/>
    <w:rsid w:val="21761689"/>
    <w:rsid w:val="24E2630D"/>
    <w:rsid w:val="251406E0"/>
    <w:rsid w:val="2622235D"/>
    <w:rsid w:val="26525392"/>
    <w:rsid w:val="270F4612"/>
    <w:rsid w:val="27C2241C"/>
    <w:rsid w:val="2C8A3151"/>
    <w:rsid w:val="332502DF"/>
    <w:rsid w:val="34537A6D"/>
    <w:rsid w:val="346E6803"/>
    <w:rsid w:val="34F406CF"/>
    <w:rsid w:val="36741062"/>
    <w:rsid w:val="37B85B55"/>
    <w:rsid w:val="389425F2"/>
    <w:rsid w:val="3A495EAA"/>
    <w:rsid w:val="3AF9017E"/>
    <w:rsid w:val="3CD2382E"/>
    <w:rsid w:val="415430B9"/>
    <w:rsid w:val="42414C2F"/>
    <w:rsid w:val="427F749C"/>
    <w:rsid w:val="43255706"/>
    <w:rsid w:val="45077D16"/>
    <w:rsid w:val="46994768"/>
    <w:rsid w:val="470B435B"/>
    <w:rsid w:val="474204C0"/>
    <w:rsid w:val="493E6E6A"/>
    <w:rsid w:val="4A2644D8"/>
    <w:rsid w:val="4A4666E6"/>
    <w:rsid w:val="4AC81D2B"/>
    <w:rsid w:val="4B2F2F15"/>
    <w:rsid w:val="4CE74F4D"/>
    <w:rsid w:val="4E703BAC"/>
    <w:rsid w:val="4E9235BC"/>
    <w:rsid w:val="4F283435"/>
    <w:rsid w:val="50231A67"/>
    <w:rsid w:val="52091DDD"/>
    <w:rsid w:val="565802FD"/>
    <w:rsid w:val="58941782"/>
    <w:rsid w:val="58E6780D"/>
    <w:rsid w:val="5AB729BD"/>
    <w:rsid w:val="5B713427"/>
    <w:rsid w:val="5C1A066F"/>
    <w:rsid w:val="5C600717"/>
    <w:rsid w:val="5D4149EE"/>
    <w:rsid w:val="5F9C51BB"/>
    <w:rsid w:val="6017749F"/>
    <w:rsid w:val="60403354"/>
    <w:rsid w:val="60A96451"/>
    <w:rsid w:val="6257197A"/>
    <w:rsid w:val="63257483"/>
    <w:rsid w:val="65B16214"/>
    <w:rsid w:val="68070B84"/>
    <w:rsid w:val="694D5CE0"/>
    <w:rsid w:val="6A725EE3"/>
    <w:rsid w:val="6BBE14D1"/>
    <w:rsid w:val="6D41603C"/>
    <w:rsid w:val="708B5E8B"/>
    <w:rsid w:val="713F665A"/>
    <w:rsid w:val="72721765"/>
    <w:rsid w:val="74E160F8"/>
    <w:rsid w:val="75461B60"/>
    <w:rsid w:val="75472270"/>
    <w:rsid w:val="782115A3"/>
    <w:rsid w:val="78C6177B"/>
    <w:rsid w:val="7B3F19F6"/>
    <w:rsid w:val="7B960DD4"/>
    <w:rsid w:val="7CD75AE2"/>
    <w:rsid w:val="7D7F00DF"/>
    <w:rsid w:val="7E425E85"/>
    <w:rsid w:val="7F0D67F5"/>
    <w:rsid w:val="7FF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ABF3C"/>
  <w15:chartTrackingRefBased/>
  <w15:docId w15:val="{0EE19FAC-B5E5-40A8-8678-08B61294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chuan bei yi xue yuan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           川北医学院考试试题审批表</dc:title>
  <dc:subject/>
  <dc:creator>jiao xue fu wu zhong xin</dc:creator>
  <cp:keywords/>
  <cp:lastModifiedBy>甜甜 张</cp:lastModifiedBy>
  <cp:revision>2</cp:revision>
  <cp:lastPrinted>2022-10-09T01:58:00Z</cp:lastPrinted>
  <dcterms:created xsi:type="dcterms:W3CDTF">2024-05-31T08:08:00Z</dcterms:created>
  <dcterms:modified xsi:type="dcterms:W3CDTF">2024-05-31T08:08:00Z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51CA6B50D8404A1695B3FCA9898BFB10_13</vt:lpwstr>
  </property>
</Properties>
</file>